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9B9" w:rsidRPr="00E83125" w:rsidRDefault="00DF09B9" w:rsidP="00DF09B9">
      <w:pPr>
        <w:spacing w:after="0" w:line="240" w:lineRule="auto"/>
        <w:jc w:val="center"/>
        <w:rPr>
          <w:rFonts w:ascii="Times New Roman" w:eastAsia="Times New Roman" w:hAnsi="Times New Roman"/>
          <w:sz w:val="28"/>
          <w:szCs w:val="28"/>
          <w:lang w:eastAsia="ru-RU"/>
        </w:rPr>
      </w:pPr>
      <w:r w:rsidRPr="00E83125">
        <w:rPr>
          <w:rFonts w:ascii="Times New Roman" w:eastAsia="Times New Roman" w:hAnsi="Times New Roman"/>
          <w:sz w:val="28"/>
          <w:szCs w:val="28"/>
          <w:lang w:eastAsia="ru-RU"/>
        </w:rPr>
        <w:t xml:space="preserve">Федеральное государственное образовательное бюджетное </w:t>
      </w:r>
    </w:p>
    <w:p w:rsidR="00DF09B9" w:rsidRPr="00E83125" w:rsidRDefault="00DF09B9" w:rsidP="00DF09B9">
      <w:pPr>
        <w:spacing w:after="0" w:line="240" w:lineRule="auto"/>
        <w:jc w:val="center"/>
        <w:rPr>
          <w:rFonts w:ascii="Times New Roman" w:eastAsia="Times New Roman" w:hAnsi="Times New Roman"/>
          <w:sz w:val="28"/>
          <w:szCs w:val="28"/>
          <w:lang w:eastAsia="ru-RU"/>
        </w:rPr>
      </w:pPr>
      <w:r w:rsidRPr="00E83125">
        <w:rPr>
          <w:rFonts w:ascii="Times New Roman" w:eastAsia="Times New Roman" w:hAnsi="Times New Roman"/>
          <w:sz w:val="28"/>
          <w:szCs w:val="28"/>
          <w:lang w:eastAsia="ru-RU"/>
        </w:rPr>
        <w:t>учреждение высшего образования</w:t>
      </w:r>
    </w:p>
    <w:p w:rsidR="00DF09B9" w:rsidRPr="00E83125" w:rsidRDefault="00DF09B9" w:rsidP="00DF09B9">
      <w:pPr>
        <w:spacing w:after="0" w:line="240" w:lineRule="auto"/>
        <w:jc w:val="center"/>
        <w:rPr>
          <w:rFonts w:ascii="Times New Roman" w:eastAsia="Times New Roman" w:hAnsi="Times New Roman"/>
          <w:b/>
          <w:bCs/>
          <w:caps/>
          <w:sz w:val="28"/>
          <w:szCs w:val="28"/>
          <w:lang w:eastAsia="ru-RU"/>
        </w:rPr>
      </w:pPr>
      <w:r w:rsidRPr="00E83125">
        <w:rPr>
          <w:rFonts w:ascii="Times New Roman" w:eastAsia="Times New Roman" w:hAnsi="Times New Roman"/>
          <w:b/>
          <w:bCs/>
          <w:caps/>
          <w:sz w:val="28"/>
          <w:szCs w:val="28"/>
          <w:lang w:eastAsia="ru-RU"/>
        </w:rPr>
        <w:t>«Финансовый университет при Правительстве</w:t>
      </w:r>
    </w:p>
    <w:p w:rsidR="00DF09B9" w:rsidRPr="00E83125" w:rsidRDefault="00DF09B9" w:rsidP="00DF09B9">
      <w:pPr>
        <w:spacing w:after="0" w:line="240" w:lineRule="auto"/>
        <w:jc w:val="center"/>
        <w:rPr>
          <w:rFonts w:ascii="Times New Roman" w:eastAsia="Times New Roman" w:hAnsi="Times New Roman"/>
          <w:b/>
          <w:bCs/>
          <w:caps/>
          <w:sz w:val="28"/>
          <w:szCs w:val="28"/>
          <w:lang w:eastAsia="ru-RU"/>
        </w:rPr>
      </w:pPr>
      <w:r w:rsidRPr="00E83125">
        <w:rPr>
          <w:rFonts w:ascii="Times New Roman" w:eastAsia="Times New Roman" w:hAnsi="Times New Roman"/>
          <w:b/>
          <w:bCs/>
          <w:caps/>
          <w:sz w:val="28"/>
          <w:szCs w:val="28"/>
          <w:lang w:eastAsia="ru-RU"/>
        </w:rPr>
        <w:t>Российской Федерации»</w:t>
      </w:r>
    </w:p>
    <w:p w:rsidR="00DF09B9" w:rsidRPr="00E83125" w:rsidRDefault="00DF09B9" w:rsidP="00DF09B9">
      <w:pPr>
        <w:spacing w:after="0" w:line="240" w:lineRule="auto"/>
        <w:jc w:val="center"/>
        <w:rPr>
          <w:rFonts w:ascii="Times New Roman" w:eastAsia="Times New Roman" w:hAnsi="Times New Roman"/>
          <w:b/>
          <w:bCs/>
          <w:sz w:val="28"/>
          <w:szCs w:val="28"/>
          <w:lang w:eastAsia="ru-RU"/>
        </w:rPr>
      </w:pPr>
      <w:r w:rsidRPr="00E83125">
        <w:rPr>
          <w:rFonts w:ascii="Times New Roman" w:eastAsia="Times New Roman" w:hAnsi="Times New Roman"/>
          <w:b/>
          <w:bCs/>
          <w:sz w:val="28"/>
          <w:szCs w:val="28"/>
          <w:lang w:eastAsia="ru-RU"/>
        </w:rPr>
        <w:t>(Финансовый университет)</w:t>
      </w:r>
    </w:p>
    <w:p w:rsidR="00DF09B9" w:rsidRPr="00E83125" w:rsidRDefault="00DF09B9" w:rsidP="00DF09B9">
      <w:pPr>
        <w:spacing w:after="0" w:line="240" w:lineRule="auto"/>
        <w:jc w:val="center"/>
        <w:rPr>
          <w:rFonts w:ascii="Times New Roman" w:eastAsia="Times New Roman" w:hAnsi="Times New Roman"/>
          <w:sz w:val="28"/>
          <w:szCs w:val="28"/>
          <w:lang w:eastAsia="ru-RU"/>
        </w:rPr>
      </w:pPr>
    </w:p>
    <w:p w:rsidR="00DF09B9" w:rsidRPr="00E83125" w:rsidRDefault="00DF09B9" w:rsidP="00DF09B9">
      <w:pPr>
        <w:spacing w:after="0" w:line="240" w:lineRule="auto"/>
        <w:jc w:val="center"/>
        <w:rPr>
          <w:rFonts w:ascii="Times New Roman" w:eastAsia="Times New Roman" w:hAnsi="Times New Roman"/>
          <w:b/>
          <w:sz w:val="28"/>
          <w:szCs w:val="28"/>
          <w:lang w:eastAsia="ru-RU"/>
        </w:rPr>
      </w:pPr>
      <w:r w:rsidRPr="00E83125">
        <w:rPr>
          <w:rFonts w:ascii="Times New Roman" w:eastAsia="Times New Roman" w:hAnsi="Times New Roman"/>
          <w:b/>
          <w:sz w:val="28"/>
          <w:szCs w:val="28"/>
          <w:lang w:eastAsia="ru-RU"/>
        </w:rPr>
        <w:t>Департамент корпоративных финансов и корпоративного управления</w:t>
      </w:r>
    </w:p>
    <w:p w:rsidR="00B230A9" w:rsidRPr="00E83125" w:rsidRDefault="00B230A9" w:rsidP="00DF09B9">
      <w:pPr>
        <w:spacing w:after="0" w:line="240" w:lineRule="auto"/>
        <w:jc w:val="center"/>
        <w:rPr>
          <w:rFonts w:ascii="Times New Roman" w:eastAsia="Times New Roman" w:hAnsi="Times New Roman"/>
          <w:b/>
          <w:sz w:val="28"/>
          <w:szCs w:val="28"/>
          <w:lang w:eastAsia="ru-RU"/>
        </w:rPr>
      </w:pPr>
    </w:p>
    <w:p w:rsidR="008E75CA" w:rsidRPr="00E83125" w:rsidRDefault="008E75CA" w:rsidP="00DF09B9">
      <w:pPr>
        <w:spacing w:after="0" w:line="240" w:lineRule="auto"/>
        <w:jc w:val="center"/>
        <w:rPr>
          <w:rFonts w:ascii="Times New Roman" w:eastAsia="Times New Roman" w:hAnsi="Times New Roman"/>
          <w:b/>
          <w:sz w:val="28"/>
          <w:szCs w:val="28"/>
          <w:lang w:eastAsia="ru-RU"/>
        </w:rPr>
      </w:pPr>
    </w:p>
    <w:tbl>
      <w:tblPr>
        <w:tblW w:w="4747" w:type="pct"/>
        <w:tblInd w:w="108" w:type="dxa"/>
        <w:tblLook w:val="04A0" w:firstRow="1" w:lastRow="0" w:firstColumn="1" w:lastColumn="0" w:noHBand="0" w:noVBand="1"/>
      </w:tblPr>
      <w:tblGrid>
        <w:gridCol w:w="5102"/>
        <w:gridCol w:w="4048"/>
      </w:tblGrid>
      <w:tr w:rsidR="00B230A9" w:rsidRPr="00E83125" w:rsidTr="00B230A9">
        <w:tc>
          <w:tcPr>
            <w:tcW w:w="2788" w:type="pct"/>
            <w:shd w:val="clear" w:color="auto" w:fill="auto"/>
          </w:tcPr>
          <w:p w:rsidR="00B230A9" w:rsidRPr="00E83125" w:rsidRDefault="00B230A9" w:rsidP="00B01487">
            <w:pPr>
              <w:spacing w:after="0" w:line="240" w:lineRule="auto"/>
              <w:rPr>
                <w:rFonts w:ascii="Times New Roman" w:hAnsi="Times New Roman"/>
                <w:sz w:val="28"/>
                <w:szCs w:val="28"/>
              </w:rPr>
            </w:pPr>
          </w:p>
        </w:tc>
        <w:tc>
          <w:tcPr>
            <w:tcW w:w="2212" w:type="pct"/>
            <w:shd w:val="clear" w:color="auto" w:fill="auto"/>
          </w:tcPr>
          <w:p w:rsidR="00B230A9" w:rsidRPr="00E83125" w:rsidRDefault="00B230A9" w:rsidP="00291E58">
            <w:pPr>
              <w:spacing w:after="0" w:line="240" w:lineRule="auto"/>
              <w:rPr>
                <w:rFonts w:ascii="Times New Roman" w:hAnsi="Times New Roman"/>
                <w:sz w:val="28"/>
                <w:szCs w:val="28"/>
              </w:rPr>
            </w:pPr>
            <w:r w:rsidRPr="00E83125">
              <w:rPr>
                <w:rFonts w:ascii="Times New Roman" w:hAnsi="Times New Roman"/>
                <w:sz w:val="28"/>
                <w:szCs w:val="28"/>
              </w:rPr>
              <w:t>УТВЕРЖДАЮ</w:t>
            </w:r>
          </w:p>
          <w:p w:rsidR="00291E58" w:rsidRPr="00E83125" w:rsidRDefault="00291E58" w:rsidP="00291E58">
            <w:pPr>
              <w:spacing w:after="0" w:line="240" w:lineRule="auto"/>
              <w:rPr>
                <w:rFonts w:ascii="Times New Roman" w:hAnsi="Times New Roman"/>
                <w:sz w:val="28"/>
                <w:szCs w:val="28"/>
              </w:rPr>
            </w:pPr>
          </w:p>
          <w:p w:rsidR="00B230A9" w:rsidRPr="00E83125" w:rsidRDefault="00B01487" w:rsidP="00291E58">
            <w:pPr>
              <w:widowControl w:val="0"/>
              <w:autoSpaceDE w:val="0"/>
              <w:autoSpaceDN w:val="0"/>
              <w:adjustRightInd w:val="0"/>
              <w:spacing w:after="0" w:line="240" w:lineRule="auto"/>
              <w:rPr>
                <w:rFonts w:ascii="Times New Roman" w:hAnsi="Times New Roman"/>
                <w:sz w:val="28"/>
              </w:rPr>
            </w:pPr>
            <w:r w:rsidRPr="00E83125">
              <w:rPr>
                <w:rFonts w:ascii="Times New Roman" w:hAnsi="Times New Roman"/>
                <w:sz w:val="28"/>
              </w:rPr>
              <w:t>Проректор по учебной и методической работе</w:t>
            </w:r>
          </w:p>
          <w:p w:rsidR="00B230A9" w:rsidRPr="00E83125" w:rsidRDefault="00B230A9" w:rsidP="00B10B45">
            <w:pPr>
              <w:widowControl w:val="0"/>
              <w:tabs>
                <w:tab w:val="left" w:leader="underscore" w:pos="6862"/>
              </w:tabs>
              <w:autoSpaceDE w:val="0"/>
              <w:autoSpaceDN w:val="0"/>
              <w:adjustRightInd w:val="0"/>
              <w:spacing w:after="0" w:line="240" w:lineRule="auto"/>
              <w:rPr>
                <w:rFonts w:ascii="Times New Roman" w:hAnsi="Times New Roman"/>
                <w:sz w:val="28"/>
              </w:rPr>
            </w:pPr>
          </w:p>
          <w:p w:rsidR="00B230A9" w:rsidRPr="00E83125" w:rsidRDefault="00291E58" w:rsidP="00B82D8D">
            <w:pPr>
              <w:widowControl w:val="0"/>
              <w:tabs>
                <w:tab w:val="left" w:leader="underscore" w:pos="6862"/>
              </w:tabs>
              <w:autoSpaceDE w:val="0"/>
              <w:autoSpaceDN w:val="0"/>
              <w:adjustRightInd w:val="0"/>
              <w:spacing w:after="0" w:line="240" w:lineRule="auto"/>
              <w:jc w:val="center"/>
              <w:rPr>
                <w:rFonts w:ascii="Times New Roman" w:hAnsi="Times New Roman"/>
                <w:sz w:val="28"/>
              </w:rPr>
            </w:pPr>
            <w:r w:rsidRPr="00E83125">
              <w:rPr>
                <w:rFonts w:ascii="Times New Roman" w:hAnsi="Times New Roman"/>
                <w:sz w:val="28"/>
              </w:rPr>
              <w:t>___________</w:t>
            </w:r>
            <w:r w:rsidR="00B230A9" w:rsidRPr="00E83125">
              <w:rPr>
                <w:rFonts w:ascii="Times New Roman" w:hAnsi="Times New Roman"/>
                <w:sz w:val="28"/>
              </w:rPr>
              <w:t xml:space="preserve"> </w:t>
            </w:r>
            <w:r w:rsidR="00B01487" w:rsidRPr="00E83125">
              <w:rPr>
                <w:rFonts w:ascii="Times New Roman" w:hAnsi="Times New Roman"/>
                <w:sz w:val="28"/>
              </w:rPr>
              <w:t>Е.А. Каменева</w:t>
            </w:r>
          </w:p>
          <w:p w:rsidR="00B230A9" w:rsidRPr="00E83125" w:rsidRDefault="00445403" w:rsidP="00445403">
            <w:pPr>
              <w:spacing w:after="0" w:line="240" w:lineRule="auto"/>
              <w:jc w:val="center"/>
              <w:rPr>
                <w:rFonts w:ascii="Times New Roman" w:hAnsi="Times New Roman"/>
                <w:sz w:val="28"/>
                <w:szCs w:val="28"/>
              </w:rPr>
            </w:pPr>
            <w:r>
              <w:rPr>
                <w:rFonts w:ascii="Times New Roman" w:eastAsia="Times New Roman" w:hAnsi="Times New Roman"/>
                <w:sz w:val="28"/>
                <w:szCs w:val="28"/>
                <w:lang w:eastAsia="ru-RU"/>
              </w:rPr>
              <w:t>24.10.</w:t>
            </w:r>
            <w:r w:rsidR="00B82D8D" w:rsidRPr="00E83125">
              <w:rPr>
                <w:rFonts w:ascii="Times New Roman" w:eastAsia="Times New Roman" w:hAnsi="Times New Roman"/>
                <w:sz w:val="28"/>
                <w:szCs w:val="28"/>
                <w:lang w:eastAsia="ru-RU"/>
              </w:rPr>
              <w:t>2022г.</w:t>
            </w:r>
          </w:p>
        </w:tc>
      </w:tr>
    </w:tbl>
    <w:p w:rsidR="00F23902" w:rsidRPr="00E83125" w:rsidRDefault="00F23902" w:rsidP="00F23902">
      <w:pPr>
        <w:spacing w:after="0" w:line="240" w:lineRule="auto"/>
        <w:jc w:val="center"/>
        <w:rPr>
          <w:rFonts w:ascii="Times New Roman" w:eastAsia="Times New Roman" w:hAnsi="Times New Roman"/>
          <w:b/>
          <w:bCs/>
          <w:sz w:val="28"/>
          <w:szCs w:val="28"/>
          <w:lang w:eastAsia="ru-RU"/>
        </w:rPr>
      </w:pPr>
    </w:p>
    <w:p w:rsidR="00F23902" w:rsidRPr="00E83125" w:rsidRDefault="00F23902" w:rsidP="00F23902">
      <w:pPr>
        <w:spacing w:after="0"/>
        <w:jc w:val="center"/>
        <w:rPr>
          <w:rFonts w:ascii="Times New Roman" w:hAnsi="Times New Roman"/>
          <w:b/>
          <w:sz w:val="36"/>
          <w:szCs w:val="36"/>
        </w:rPr>
      </w:pPr>
      <w:r w:rsidRPr="00E83125">
        <w:rPr>
          <w:rFonts w:ascii="Times New Roman" w:hAnsi="Times New Roman"/>
          <w:b/>
          <w:sz w:val="36"/>
          <w:szCs w:val="36"/>
        </w:rPr>
        <w:t>Слепнева Т.А.</w:t>
      </w:r>
    </w:p>
    <w:p w:rsidR="00F23902" w:rsidRPr="00E83125" w:rsidRDefault="00F23902" w:rsidP="00F23902">
      <w:pPr>
        <w:spacing w:after="0"/>
        <w:jc w:val="center"/>
        <w:rPr>
          <w:rFonts w:ascii="Times New Roman" w:hAnsi="Times New Roman"/>
          <w:b/>
          <w:sz w:val="36"/>
          <w:szCs w:val="36"/>
        </w:rPr>
      </w:pPr>
    </w:p>
    <w:p w:rsidR="00F23902" w:rsidRPr="00E83125" w:rsidRDefault="00FD1F50" w:rsidP="00F23902">
      <w:pPr>
        <w:spacing w:after="0"/>
        <w:jc w:val="center"/>
        <w:rPr>
          <w:rFonts w:ascii="Times New Roman" w:hAnsi="Times New Roman"/>
          <w:b/>
          <w:sz w:val="36"/>
          <w:szCs w:val="36"/>
        </w:rPr>
      </w:pPr>
      <w:r w:rsidRPr="00E83125">
        <w:rPr>
          <w:rFonts w:ascii="Times New Roman" w:hAnsi="Times New Roman"/>
          <w:b/>
          <w:sz w:val="36"/>
          <w:szCs w:val="36"/>
        </w:rPr>
        <w:t>ФИНАНСОВАЯ КОРПОРАТИВНАЯ СТРАТЕГИЯ</w:t>
      </w:r>
    </w:p>
    <w:p w:rsidR="00F23902" w:rsidRPr="00E83125" w:rsidRDefault="00F23902" w:rsidP="00F23902">
      <w:pPr>
        <w:spacing w:after="0"/>
        <w:jc w:val="center"/>
        <w:rPr>
          <w:rFonts w:ascii="Times New Roman" w:hAnsi="Times New Roman"/>
          <w:sz w:val="28"/>
          <w:szCs w:val="28"/>
        </w:rPr>
      </w:pPr>
    </w:p>
    <w:p w:rsidR="00F23902" w:rsidRPr="00E83125" w:rsidRDefault="00F23902" w:rsidP="00F23902">
      <w:pPr>
        <w:spacing w:after="0"/>
        <w:jc w:val="center"/>
        <w:rPr>
          <w:rFonts w:ascii="Times New Roman" w:hAnsi="Times New Roman"/>
          <w:b/>
          <w:sz w:val="28"/>
          <w:szCs w:val="28"/>
        </w:rPr>
      </w:pPr>
      <w:r w:rsidRPr="00E83125">
        <w:rPr>
          <w:rFonts w:ascii="Times New Roman" w:hAnsi="Times New Roman"/>
          <w:b/>
          <w:sz w:val="28"/>
          <w:szCs w:val="28"/>
        </w:rPr>
        <w:t>Рабочая программа дисциплины</w:t>
      </w:r>
    </w:p>
    <w:p w:rsidR="00F23902" w:rsidRPr="00E83125" w:rsidRDefault="00F23902" w:rsidP="00F23902">
      <w:pPr>
        <w:spacing w:after="0"/>
        <w:jc w:val="center"/>
        <w:rPr>
          <w:rFonts w:ascii="Times New Roman" w:hAnsi="Times New Roman"/>
          <w:sz w:val="28"/>
          <w:szCs w:val="28"/>
        </w:rPr>
      </w:pPr>
    </w:p>
    <w:p w:rsidR="007B2D6D" w:rsidRPr="007B2D6D" w:rsidRDefault="007B2D6D" w:rsidP="007B2D6D">
      <w:pPr>
        <w:spacing w:after="0"/>
        <w:jc w:val="center"/>
        <w:rPr>
          <w:rFonts w:ascii="Times New Roman" w:hAnsi="Times New Roman"/>
          <w:sz w:val="28"/>
          <w:szCs w:val="28"/>
        </w:rPr>
      </w:pPr>
      <w:r w:rsidRPr="007B2D6D">
        <w:rPr>
          <w:rFonts w:ascii="Times New Roman" w:hAnsi="Times New Roman"/>
          <w:sz w:val="28"/>
          <w:szCs w:val="28"/>
        </w:rPr>
        <w:t xml:space="preserve">для студентов, обучающихся по направлению подготовки </w:t>
      </w:r>
    </w:p>
    <w:p w:rsidR="00F23902" w:rsidRPr="00E83125" w:rsidRDefault="007B2D6D" w:rsidP="007B2D6D">
      <w:pPr>
        <w:spacing w:after="0"/>
        <w:jc w:val="center"/>
        <w:rPr>
          <w:rFonts w:ascii="Times New Roman" w:hAnsi="Times New Roman"/>
          <w:sz w:val="28"/>
          <w:szCs w:val="28"/>
        </w:rPr>
      </w:pPr>
      <w:r w:rsidRPr="007B2D6D">
        <w:rPr>
          <w:rFonts w:ascii="Times New Roman" w:hAnsi="Times New Roman"/>
          <w:sz w:val="28"/>
          <w:szCs w:val="28"/>
        </w:rPr>
        <w:t>38.04.01 «Экономика», направленность программы магистратуры «Бизнес-среда и корпоративные финансы»</w:t>
      </w:r>
    </w:p>
    <w:p w:rsidR="0052253D" w:rsidRPr="00E83125" w:rsidRDefault="0052253D" w:rsidP="00F23902">
      <w:pPr>
        <w:spacing w:after="0"/>
        <w:jc w:val="center"/>
        <w:rPr>
          <w:rFonts w:ascii="Times New Roman" w:hAnsi="Times New Roman"/>
          <w:sz w:val="28"/>
          <w:szCs w:val="28"/>
        </w:rPr>
      </w:pPr>
    </w:p>
    <w:p w:rsidR="00B01487" w:rsidRPr="00E83125" w:rsidRDefault="00B01487" w:rsidP="00F23902">
      <w:pPr>
        <w:spacing w:after="0"/>
        <w:jc w:val="center"/>
        <w:rPr>
          <w:rFonts w:ascii="Times New Roman" w:hAnsi="Times New Roman"/>
          <w:sz w:val="28"/>
          <w:szCs w:val="28"/>
        </w:rPr>
      </w:pPr>
    </w:p>
    <w:p w:rsidR="00883443" w:rsidRPr="000D379B" w:rsidRDefault="00883443" w:rsidP="00883443">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Рекомендовано Ученым советом Факультета экономики и бизнеса,</w:t>
      </w:r>
    </w:p>
    <w:p w:rsidR="00883443" w:rsidRPr="000D379B" w:rsidRDefault="00883443" w:rsidP="00883443">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23</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18.10.</w:t>
      </w:r>
      <w:r w:rsidRPr="000D379B">
        <w:rPr>
          <w:rFonts w:ascii="Times New Roman" w:hAnsi="Times New Roman"/>
          <w:i/>
          <w:sz w:val="28"/>
          <w:szCs w:val="28"/>
          <w:lang w:eastAsia="ru-RU"/>
        </w:rPr>
        <w:t>2022г.</w:t>
      </w:r>
    </w:p>
    <w:p w:rsidR="00883443" w:rsidRPr="000D379B" w:rsidRDefault="00883443" w:rsidP="00883443">
      <w:pPr>
        <w:tabs>
          <w:tab w:val="left" w:pos="709"/>
          <w:tab w:val="left" w:pos="993"/>
        </w:tabs>
        <w:spacing w:after="0"/>
        <w:jc w:val="center"/>
        <w:rPr>
          <w:rFonts w:ascii="Times New Roman" w:hAnsi="Times New Roman"/>
          <w:i/>
          <w:sz w:val="28"/>
          <w:szCs w:val="28"/>
          <w:lang w:eastAsia="ru-RU"/>
        </w:rPr>
      </w:pPr>
    </w:p>
    <w:p w:rsidR="00883443" w:rsidRPr="000D379B" w:rsidRDefault="00883443" w:rsidP="00883443">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Одобрено Советом учебно-научного департамента корпоративных финансов </w:t>
      </w:r>
    </w:p>
    <w:p w:rsidR="00883443" w:rsidRPr="000D379B" w:rsidRDefault="00883443" w:rsidP="00883443">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и корпоративного управления</w:t>
      </w:r>
    </w:p>
    <w:p w:rsidR="00F23902" w:rsidRPr="00E83125" w:rsidRDefault="00883443" w:rsidP="00883443">
      <w:pPr>
        <w:tabs>
          <w:tab w:val="left" w:pos="709"/>
          <w:tab w:val="left" w:pos="993"/>
        </w:tabs>
        <w:spacing w:after="0" w:line="240" w:lineRule="auto"/>
        <w:jc w:val="center"/>
        <w:rPr>
          <w:rFonts w:ascii="Times New Roman" w:eastAsia="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34</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10.10.</w:t>
      </w:r>
      <w:r w:rsidRPr="000D379B">
        <w:rPr>
          <w:rFonts w:ascii="Times New Roman" w:hAnsi="Times New Roman"/>
          <w:i/>
          <w:sz w:val="28"/>
          <w:szCs w:val="28"/>
          <w:lang w:eastAsia="ru-RU"/>
        </w:rPr>
        <w:t>2022г.</w:t>
      </w:r>
    </w:p>
    <w:p w:rsidR="00F23902" w:rsidRPr="00E83125" w:rsidRDefault="00F23902" w:rsidP="00F23902">
      <w:pPr>
        <w:spacing w:after="0"/>
        <w:jc w:val="center"/>
        <w:rPr>
          <w:rFonts w:ascii="Times New Roman" w:hAnsi="Times New Roman"/>
          <w:sz w:val="28"/>
          <w:szCs w:val="28"/>
        </w:rPr>
      </w:pPr>
    </w:p>
    <w:p w:rsidR="00F23902" w:rsidRPr="00E83125" w:rsidRDefault="00F23902" w:rsidP="00F23902">
      <w:pPr>
        <w:spacing w:after="0"/>
        <w:jc w:val="center"/>
        <w:rPr>
          <w:rFonts w:ascii="Times New Roman" w:hAnsi="Times New Roman"/>
          <w:sz w:val="28"/>
          <w:szCs w:val="28"/>
        </w:rPr>
      </w:pPr>
    </w:p>
    <w:p w:rsidR="00F23902" w:rsidRPr="00E83125" w:rsidRDefault="00F23902" w:rsidP="00F23902">
      <w:pPr>
        <w:spacing w:after="0"/>
        <w:jc w:val="center"/>
        <w:rPr>
          <w:rFonts w:ascii="Times New Roman" w:hAnsi="Times New Roman"/>
          <w:sz w:val="28"/>
          <w:szCs w:val="28"/>
        </w:rPr>
      </w:pPr>
    </w:p>
    <w:p w:rsidR="005B6C2F" w:rsidRPr="00E83125" w:rsidRDefault="00FD1F50" w:rsidP="00883443">
      <w:pPr>
        <w:spacing w:after="0"/>
        <w:jc w:val="center"/>
        <w:rPr>
          <w:rFonts w:ascii="Times New Roman" w:hAnsi="Times New Roman"/>
          <w:b/>
          <w:sz w:val="28"/>
          <w:szCs w:val="28"/>
        </w:rPr>
      </w:pPr>
      <w:r w:rsidRPr="00E83125">
        <w:rPr>
          <w:rFonts w:ascii="Times New Roman" w:hAnsi="Times New Roman"/>
          <w:sz w:val="28"/>
          <w:szCs w:val="28"/>
        </w:rPr>
        <w:t>Москва 202</w:t>
      </w:r>
      <w:r w:rsidR="009B7137" w:rsidRPr="00E83125">
        <w:rPr>
          <w:rFonts w:ascii="Times New Roman" w:hAnsi="Times New Roman"/>
          <w:sz w:val="28"/>
          <w:szCs w:val="28"/>
        </w:rPr>
        <w:t>2</w:t>
      </w:r>
      <w:r w:rsidR="00F23902" w:rsidRPr="00E83125">
        <w:rPr>
          <w:rFonts w:ascii="Times New Roman" w:hAnsi="Times New Roman"/>
          <w:sz w:val="28"/>
          <w:szCs w:val="28"/>
        </w:rPr>
        <w:t xml:space="preserve">  </w:t>
      </w:r>
      <w:r w:rsidR="00B230A9" w:rsidRPr="00E83125">
        <w:rPr>
          <w:rFonts w:ascii="Times New Roman" w:hAnsi="Times New Roman"/>
          <w:b/>
          <w:sz w:val="28"/>
          <w:szCs w:val="28"/>
        </w:rPr>
        <w:br w:type="page"/>
      </w:r>
    </w:p>
    <w:p w:rsidR="002B2CAC" w:rsidRPr="00E83125" w:rsidRDefault="002B2CAC" w:rsidP="007B2D6D">
      <w:pPr>
        <w:spacing w:after="0" w:line="240" w:lineRule="auto"/>
      </w:pPr>
      <w:r w:rsidRPr="00E83125">
        <w:rPr>
          <w:rFonts w:ascii="Times New Roman" w:hAnsi="Times New Roman"/>
          <w:b/>
          <w:sz w:val="28"/>
          <w:szCs w:val="28"/>
        </w:rPr>
        <w:lastRenderedPageBreak/>
        <w:t xml:space="preserve"> </w:t>
      </w:r>
    </w:p>
    <w:p w:rsidR="002B2CAC" w:rsidRPr="00E83125" w:rsidRDefault="002B2CAC" w:rsidP="001D4638">
      <w:pPr>
        <w:spacing w:after="0" w:line="240" w:lineRule="auto"/>
        <w:jc w:val="center"/>
        <w:rPr>
          <w:rFonts w:ascii="Times New Roman" w:hAnsi="Times New Roman"/>
          <w:b/>
          <w:sz w:val="28"/>
          <w:szCs w:val="28"/>
        </w:rPr>
      </w:pPr>
      <w:r w:rsidRPr="00E83125">
        <w:rPr>
          <w:rFonts w:ascii="Times New Roman" w:hAnsi="Times New Roman"/>
          <w:b/>
          <w:sz w:val="28"/>
          <w:szCs w:val="28"/>
        </w:rPr>
        <w:t>Содержание</w:t>
      </w:r>
    </w:p>
    <w:p w:rsidR="00D60D87" w:rsidRPr="00E83125" w:rsidRDefault="00D60D87" w:rsidP="003830F4">
      <w:pPr>
        <w:spacing w:after="0" w:line="240" w:lineRule="auto"/>
        <w:jc w:val="center"/>
        <w:rPr>
          <w:rFonts w:ascii="Times New Roman" w:hAnsi="Times New Roman"/>
          <w:b/>
          <w:sz w:val="28"/>
          <w:szCs w:val="28"/>
        </w:rPr>
      </w:pPr>
    </w:p>
    <w:p w:rsidR="001E46FC" w:rsidRPr="00E83125" w:rsidRDefault="00704C8B" w:rsidP="001E46FC">
      <w:pPr>
        <w:pStyle w:val="12"/>
        <w:spacing w:line="240" w:lineRule="auto"/>
        <w:jc w:val="both"/>
        <w:rPr>
          <w:rFonts w:ascii="Times New Roman" w:eastAsia="Times New Roman" w:hAnsi="Times New Roman"/>
          <w:noProof/>
          <w:sz w:val="28"/>
          <w:szCs w:val="28"/>
          <w:lang w:eastAsia="ru-RU"/>
        </w:rPr>
      </w:pPr>
      <w:r w:rsidRPr="00E83125">
        <w:rPr>
          <w:rFonts w:ascii="Times New Roman" w:hAnsi="Times New Roman"/>
          <w:sz w:val="28"/>
          <w:szCs w:val="28"/>
          <w:highlight w:val="yellow"/>
        </w:rPr>
        <w:fldChar w:fldCharType="begin"/>
      </w:r>
      <w:r w:rsidR="002B2CAC" w:rsidRPr="00E83125">
        <w:rPr>
          <w:rFonts w:ascii="Times New Roman" w:hAnsi="Times New Roman"/>
          <w:sz w:val="28"/>
          <w:szCs w:val="28"/>
          <w:highlight w:val="yellow"/>
        </w:rPr>
        <w:instrText xml:space="preserve"> TOC \o "1-3" \h \z \u </w:instrText>
      </w:r>
      <w:r w:rsidRPr="00E83125">
        <w:rPr>
          <w:rFonts w:ascii="Times New Roman" w:hAnsi="Times New Roman"/>
          <w:sz w:val="28"/>
          <w:szCs w:val="28"/>
          <w:highlight w:val="yellow"/>
        </w:rPr>
        <w:fldChar w:fldCharType="separate"/>
      </w:r>
      <w:hyperlink w:anchor="_Toc53172239" w:history="1">
        <w:r w:rsidR="001E46FC" w:rsidRPr="00E83125">
          <w:rPr>
            <w:rStyle w:val="a4"/>
            <w:rFonts w:ascii="Times New Roman" w:hAnsi="Times New Roman"/>
            <w:noProof/>
            <w:color w:val="auto"/>
            <w:kern w:val="32"/>
            <w:sz w:val="28"/>
            <w:szCs w:val="28"/>
          </w:rPr>
          <w:t>1.Наименование дисциплины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_Toc53172239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3</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40" w:history="1">
        <w:r w:rsidR="001E46FC" w:rsidRPr="00E83125">
          <w:rPr>
            <w:rStyle w:val="a4"/>
            <w:rFonts w:ascii="Times New Roman" w:hAnsi="Times New Roman"/>
            <w:noProof/>
            <w:color w:val="auto"/>
            <w:kern w:val="32"/>
            <w:sz w:val="28"/>
            <w:szCs w:val="28"/>
          </w:rPr>
          <w:t xml:space="preserve">2.Перечень планируемых результатов </w:t>
        </w:r>
        <w:r w:rsidR="001E46FC" w:rsidRPr="00E83125">
          <w:rPr>
            <w:rStyle w:val="a4"/>
            <w:rFonts w:ascii="Times New Roman" w:hAnsi="Times New Roman"/>
            <w:noProof/>
            <w:color w:val="auto"/>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_Toc53172240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3</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41" w:history="1">
        <w:r w:rsidR="001E46FC" w:rsidRPr="00E83125">
          <w:rPr>
            <w:rStyle w:val="a4"/>
            <w:rFonts w:ascii="Times New Roman" w:hAnsi="Times New Roman"/>
            <w:noProof/>
            <w:color w:val="auto"/>
            <w:kern w:val="32"/>
            <w:sz w:val="28"/>
            <w:szCs w:val="28"/>
          </w:rPr>
          <w:t>3. Место дисциплины в структуре образовательной программы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_Toc53172241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6</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42" w:history="1">
        <w:r w:rsidR="001E46FC" w:rsidRPr="00E83125">
          <w:rPr>
            <w:rStyle w:val="a4"/>
            <w:rFonts w:ascii="Times New Roman" w:hAnsi="Times New Roman"/>
            <w:noProof/>
            <w:color w:val="auto"/>
            <w:kern w:val="32"/>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_Toc53172242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6</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43" w:history="1">
        <w:r w:rsidR="001E46FC" w:rsidRPr="00E83125">
          <w:rPr>
            <w:rStyle w:val="a4"/>
            <w:rFonts w:ascii="Times New Roman" w:hAnsi="Times New Roman"/>
            <w:noProof/>
            <w:color w:val="auto"/>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_Toc53172243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6</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44" w:history="1">
        <w:r w:rsidR="001E46FC" w:rsidRPr="00E83125">
          <w:rPr>
            <w:rStyle w:val="a4"/>
            <w:rFonts w:ascii="Times New Roman" w:hAnsi="Times New Roman"/>
            <w:noProof/>
            <w:color w:val="auto"/>
            <w:kern w:val="32"/>
            <w:sz w:val="28"/>
            <w:szCs w:val="28"/>
          </w:rPr>
          <w:t>5.1. Содержание дисциплины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_Toc53172244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6</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45" w:history="1">
        <w:r w:rsidR="001E46FC" w:rsidRPr="00E83125">
          <w:rPr>
            <w:rStyle w:val="a4"/>
            <w:rFonts w:ascii="Times New Roman" w:hAnsi="Times New Roman"/>
            <w:noProof/>
            <w:color w:val="auto"/>
            <w:kern w:val="32"/>
            <w:sz w:val="28"/>
            <w:szCs w:val="28"/>
          </w:rPr>
          <w:t>5.2 Учебно-тематический план</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_Toc53172245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9</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46" w:history="1">
        <w:r w:rsidR="001E46FC" w:rsidRPr="00E83125">
          <w:rPr>
            <w:rStyle w:val="a4"/>
            <w:rFonts w:ascii="Times New Roman" w:hAnsi="Times New Roman"/>
            <w:noProof/>
            <w:color w:val="auto"/>
            <w:kern w:val="32"/>
            <w:sz w:val="28"/>
            <w:szCs w:val="28"/>
          </w:rPr>
          <w:t>5.3. Содержание семинаров, практических занятий</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_Toc53172246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10</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47" w:history="1">
        <w:r w:rsidR="001E46FC" w:rsidRPr="00E83125">
          <w:rPr>
            <w:rStyle w:val="a4"/>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_Toc53172247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11</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48" w:history="1">
        <w:r w:rsidR="001E46FC" w:rsidRPr="00E83125">
          <w:rPr>
            <w:rStyle w:val="a4"/>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_Toc53172248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11</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49" w:history="1">
        <w:r w:rsidR="001E46FC" w:rsidRPr="00E83125">
          <w:rPr>
            <w:rStyle w:val="a4"/>
            <w:rFonts w:ascii="Times New Roman" w:hAnsi="Times New Roman"/>
            <w:noProof/>
            <w:color w:val="auto"/>
            <w:sz w:val="28"/>
            <w:szCs w:val="28"/>
          </w:rPr>
          <w:t>6.2. Перечень вопросов, заданий, тем для подготовки к текущему контролю</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_Toc53172249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12</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50" w:history="1">
        <w:r w:rsidR="001E46FC" w:rsidRPr="00E83125">
          <w:rPr>
            <w:rStyle w:val="a4"/>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_Toc53172250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15</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51" w:history="1">
        <w:r w:rsidR="001E46FC" w:rsidRPr="00E83125">
          <w:rPr>
            <w:rStyle w:val="a4"/>
            <w:rFonts w:ascii="Times New Roman" w:hAnsi="Times New Roman"/>
            <w:noProof/>
            <w:color w:val="auto"/>
            <w:sz w:val="28"/>
            <w:szCs w:val="28"/>
          </w:rPr>
          <w:t>8. Перечень основной и дополнительной учебной литературы, необходимой для освоения дисциплины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_Toc53172251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25</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52" w:history="1">
        <w:r w:rsidR="001E46FC" w:rsidRPr="00E83125">
          <w:rPr>
            <w:rStyle w:val="a4"/>
            <w:rFonts w:ascii="Times New Roman" w:hAnsi="Times New Roman"/>
            <w:noProof/>
            <w:color w:val="auto"/>
            <w:sz w:val="28"/>
            <w:szCs w:val="28"/>
          </w:rPr>
          <w:t>9. Перечень ресурсов информационно-телекоммуникационной сети «Интернет», необходимимых для освоения дисциплины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_Toc53172252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25</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53" w:history="1">
        <w:r w:rsidR="001E46FC" w:rsidRPr="00E83125">
          <w:rPr>
            <w:rStyle w:val="a4"/>
            <w:rFonts w:ascii="Times New Roman" w:hAnsi="Times New Roman"/>
            <w:noProof/>
            <w:color w:val="auto"/>
            <w:sz w:val="28"/>
            <w:szCs w:val="28"/>
          </w:rPr>
          <w:t>10. Методические указания для обучающихся по освоению дисциплины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_Toc53172253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25</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54" w:history="1">
        <w:r w:rsidR="001E46FC" w:rsidRPr="00E83125">
          <w:rPr>
            <w:rStyle w:val="a4"/>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_Toc53172254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30</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55" w:history="1">
        <w:r w:rsidR="001E46FC" w:rsidRPr="00E83125">
          <w:rPr>
            <w:rStyle w:val="a4"/>
            <w:rFonts w:ascii="Times New Roman" w:hAnsi="Times New Roman"/>
            <w:noProof/>
            <w:color w:val="auto"/>
            <w:sz w:val="28"/>
            <w:szCs w:val="28"/>
          </w:rPr>
          <w:t>11. 1. Комплект лицензионного программного обеспечения:</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_Toc53172255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30</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56" w:history="1">
        <w:r w:rsidR="001E46FC" w:rsidRPr="00E83125">
          <w:rPr>
            <w:rStyle w:val="a4"/>
            <w:rFonts w:ascii="Times New Roman" w:hAnsi="Times New Roman"/>
            <w:noProof/>
            <w:color w:val="auto"/>
            <w:sz w:val="28"/>
            <w:szCs w:val="28"/>
          </w:rPr>
          <w:t>11.2. Современные профессиональные базы данных и информационные справочные системы</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_Toc53172256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30</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57" w:history="1">
        <w:r w:rsidR="001E46FC" w:rsidRPr="00E83125">
          <w:rPr>
            <w:rStyle w:val="a4"/>
            <w:rFonts w:ascii="Times New Roman" w:hAnsi="Times New Roman"/>
            <w:noProof/>
            <w:color w:val="auto"/>
            <w:sz w:val="28"/>
            <w:szCs w:val="28"/>
          </w:rPr>
          <w:t>11.3. Сертифицированные программные и аппаратные средства защиты информации</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_Toc53172257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31</w:t>
        </w:r>
        <w:r w:rsidR="001E46FC" w:rsidRPr="00E83125">
          <w:rPr>
            <w:rFonts w:ascii="Times New Roman" w:hAnsi="Times New Roman"/>
            <w:noProof/>
            <w:webHidden/>
            <w:sz w:val="28"/>
            <w:szCs w:val="28"/>
          </w:rPr>
          <w:fldChar w:fldCharType="end"/>
        </w:r>
      </w:hyperlink>
    </w:p>
    <w:p w:rsidR="001E46FC" w:rsidRPr="00E83125" w:rsidRDefault="00905407" w:rsidP="001E46FC">
      <w:pPr>
        <w:pStyle w:val="12"/>
        <w:spacing w:line="240" w:lineRule="auto"/>
        <w:jc w:val="both"/>
        <w:rPr>
          <w:rFonts w:ascii="Times New Roman" w:eastAsia="Times New Roman" w:hAnsi="Times New Roman"/>
          <w:noProof/>
          <w:sz w:val="28"/>
          <w:szCs w:val="28"/>
          <w:lang w:eastAsia="ru-RU"/>
        </w:rPr>
      </w:pPr>
      <w:hyperlink w:anchor="_Toc53172258" w:history="1">
        <w:r w:rsidR="001E46FC" w:rsidRPr="00E83125">
          <w:rPr>
            <w:rStyle w:val="a4"/>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1E46FC" w:rsidRPr="00E83125">
          <w:rPr>
            <w:rFonts w:ascii="Times New Roman" w:hAnsi="Times New Roman"/>
            <w:noProof/>
            <w:webHidden/>
            <w:sz w:val="28"/>
            <w:szCs w:val="28"/>
          </w:rPr>
          <w:tab/>
        </w:r>
        <w:r w:rsidR="001E46FC" w:rsidRPr="00E83125">
          <w:rPr>
            <w:rFonts w:ascii="Times New Roman" w:hAnsi="Times New Roman"/>
            <w:noProof/>
            <w:webHidden/>
            <w:sz w:val="28"/>
            <w:szCs w:val="28"/>
          </w:rPr>
          <w:fldChar w:fldCharType="begin"/>
        </w:r>
        <w:r w:rsidR="001E46FC" w:rsidRPr="00E83125">
          <w:rPr>
            <w:rFonts w:ascii="Times New Roman" w:hAnsi="Times New Roman"/>
            <w:noProof/>
            <w:webHidden/>
            <w:sz w:val="28"/>
            <w:szCs w:val="28"/>
          </w:rPr>
          <w:instrText xml:space="preserve"> PAGEREF _Toc53172258 \h </w:instrText>
        </w:r>
        <w:r w:rsidR="001E46FC" w:rsidRPr="00E83125">
          <w:rPr>
            <w:rFonts w:ascii="Times New Roman" w:hAnsi="Times New Roman"/>
            <w:noProof/>
            <w:webHidden/>
            <w:sz w:val="28"/>
            <w:szCs w:val="28"/>
          </w:rPr>
        </w:r>
        <w:r w:rsidR="001E46FC" w:rsidRPr="00E83125">
          <w:rPr>
            <w:rFonts w:ascii="Times New Roman" w:hAnsi="Times New Roman"/>
            <w:noProof/>
            <w:webHidden/>
            <w:sz w:val="28"/>
            <w:szCs w:val="28"/>
          </w:rPr>
          <w:fldChar w:fldCharType="separate"/>
        </w:r>
        <w:r w:rsidR="00E83125">
          <w:rPr>
            <w:rFonts w:ascii="Times New Roman" w:hAnsi="Times New Roman"/>
            <w:noProof/>
            <w:webHidden/>
            <w:sz w:val="28"/>
            <w:szCs w:val="28"/>
          </w:rPr>
          <w:t>31</w:t>
        </w:r>
        <w:r w:rsidR="001E46FC" w:rsidRPr="00E83125">
          <w:rPr>
            <w:rFonts w:ascii="Times New Roman" w:hAnsi="Times New Roman"/>
            <w:noProof/>
            <w:webHidden/>
            <w:sz w:val="28"/>
            <w:szCs w:val="28"/>
          </w:rPr>
          <w:fldChar w:fldCharType="end"/>
        </w:r>
      </w:hyperlink>
    </w:p>
    <w:p w:rsidR="002B2CAC" w:rsidRPr="00E83125" w:rsidRDefault="00704C8B" w:rsidP="001E46FC">
      <w:pPr>
        <w:tabs>
          <w:tab w:val="right" w:leader="dot" w:pos="9540"/>
          <w:tab w:val="right" w:leader="dot" w:pos="9638"/>
        </w:tabs>
        <w:spacing w:after="0" w:line="240" w:lineRule="auto"/>
        <w:jc w:val="both"/>
        <w:rPr>
          <w:rFonts w:ascii="Times New Roman" w:hAnsi="Times New Roman"/>
          <w:sz w:val="28"/>
          <w:szCs w:val="28"/>
        </w:rPr>
      </w:pPr>
      <w:r w:rsidRPr="00E83125">
        <w:rPr>
          <w:rFonts w:ascii="Times New Roman" w:hAnsi="Times New Roman"/>
          <w:sz w:val="28"/>
          <w:szCs w:val="28"/>
          <w:highlight w:val="yellow"/>
        </w:rPr>
        <w:fldChar w:fldCharType="end"/>
      </w:r>
    </w:p>
    <w:p w:rsidR="004F3DC1" w:rsidRPr="00E83125" w:rsidRDefault="004F3DC1" w:rsidP="004F3DC1">
      <w:pPr>
        <w:tabs>
          <w:tab w:val="right" w:leader="dot" w:pos="9540"/>
          <w:tab w:val="right" w:leader="dot" w:pos="9639"/>
        </w:tabs>
        <w:spacing w:after="0" w:line="240" w:lineRule="auto"/>
        <w:jc w:val="both"/>
        <w:rPr>
          <w:rFonts w:ascii="Times New Roman" w:hAnsi="Times New Roman"/>
          <w:sz w:val="28"/>
          <w:szCs w:val="28"/>
        </w:rPr>
      </w:pPr>
    </w:p>
    <w:p w:rsidR="001D4638" w:rsidRPr="00E83125" w:rsidRDefault="001D4638" w:rsidP="0062150A">
      <w:pPr>
        <w:pStyle w:val="1"/>
        <w:spacing w:before="0" w:after="0" w:line="360" w:lineRule="auto"/>
        <w:ind w:firstLine="567"/>
        <w:jc w:val="both"/>
        <w:rPr>
          <w:rFonts w:ascii="Times New Roman" w:hAnsi="Times New Roman"/>
          <w:b w:val="0"/>
          <w:bCs/>
          <w:color w:val="auto"/>
          <w:kern w:val="32"/>
        </w:rPr>
      </w:pPr>
      <w:r w:rsidRPr="00E83125">
        <w:rPr>
          <w:color w:val="auto"/>
        </w:rPr>
        <w:br w:type="page"/>
      </w:r>
      <w:bookmarkStart w:id="0" w:name="_Toc415149555"/>
      <w:bookmarkStart w:id="1" w:name="_Toc53172239"/>
      <w:r w:rsidR="0062150A" w:rsidRPr="00E83125">
        <w:rPr>
          <w:rFonts w:ascii="Times New Roman" w:hAnsi="Times New Roman"/>
          <w:color w:val="auto"/>
          <w:kern w:val="32"/>
        </w:rPr>
        <w:lastRenderedPageBreak/>
        <w:t>1.</w:t>
      </w:r>
      <w:r w:rsidRPr="00E83125">
        <w:rPr>
          <w:rFonts w:ascii="Times New Roman" w:hAnsi="Times New Roman"/>
          <w:color w:val="auto"/>
          <w:kern w:val="32"/>
        </w:rPr>
        <w:t>Наименование дисциплины</w:t>
      </w:r>
      <w:bookmarkEnd w:id="0"/>
      <w:bookmarkEnd w:id="1"/>
    </w:p>
    <w:p w:rsidR="002B2CAC" w:rsidRPr="00E83125" w:rsidRDefault="00944B20" w:rsidP="00F23902">
      <w:pPr>
        <w:tabs>
          <w:tab w:val="left" w:pos="993"/>
        </w:tabs>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Финансовая </w:t>
      </w:r>
      <w:r w:rsidR="002B2CAC" w:rsidRPr="00E83125">
        <w:rPr>
          <w:rFonts w:ascii="Times New Roman" w:hAnsi="Times New Roman"/>
          <w:sz w:val="28"/>
          <w:szCs w:val="28"/>
        </w:rPr>
        <w:t>корпора</w:t>
      </w:r>
      <w:r w:rsidR="00FD1F50" w:rsidRPr="00E83125">
        <w:rPr>
          <w:rFonts w:ascii="Times New Roman" w:hAnsi="Times New Roman"/>
          <w:sz w:val="28"/>
          <w:szCs w:val="28"/>
        </w:rPr>
        <w:t>тивная стратегия</w:t>
      </w:r>
      <w:r w:rsidRPr="00E83125">
        <w:rPr>
          <w:rFonts w:ascii="Times New Roman" w:hAnsi="Times New Roman"/>
          <w:sz w:val="28"/>
          <w:szCs w:val="28"/>
        </w:rPr>
        <w:t xml:space="preserve">. </w:t>
      </w:r>
    </w:p>
    <w:p w:rsidR="002B2CAC" w:rsidRPr="00E83125" w:rsidRDefault="0062150A" w:rsidP="0062150A">
      <w:pPr>
        <w:pStyle w:val="1"/>
        <w:spacing w:before="0" w:after="0" w:line="360" w:lineRule="auto"/>
        <w:ind w:firstLine="567"/>
        <w:jc w:val="both"/>
        <w:rPr>
          <w:rFonts w:ascii="Times New Roman" w:hAnsi="Times New Roman"/>
          <w:color w:val="auto"/>
          <w:kern w:val="32"/>
        </w:rPr>
      </w:pPr>
      <w:bookmarkStart w:id="2" w:name="_Toc53172240"/>
      <w:r w:rsidRPr="00E83125">
        <w:rPr>
          <w:rFonts w:ascii="Times New Roman" w:hAnsi="Times New Roman"/>
          <w:color w:val="auto"/>
          <w:kern w:val="32"/>
        </w:rPr>
        <w:t>2.</w:t>
      </w:r>
      <w:r w:rsidR="002B2CAC" w:rsidRPr="00E83125">
        <w:rPr>
          <w:rFonts w:ascii="Times New Roman" w:hAnsi="Times New Roman"/>
          <w:color w:val="auto"/>
          <w:kern w:val="32"/>
        </w:rPr>
        <w:t xml:space="preserve">Перечень планируемых результатов </w:t>
      </w:r>
      <w:r w:rsidR="00C1286A" w:rsidRPr="00E83125">
        <w:rPr>
          <w:rFonts w:ascii="Times New Roman" w:hAnsi="Times New Roman"/>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974"/>
        <w:gridCol w:w="2500"/>
        <w:gridCol w:w="3731"/>
      </w:tblGrid>
      <w:tr w:rsidR="000D32AE" w:rsidRPr="00E83125" w:rsidTr="0052253D">
        <w:trPr>
          <w:trHeight w:val="20"/>
        </w:trPr>
        <w:tc>
          <w:tcPr>
            <w:tcW w:w="1565" w:type="dxa"/>
            <w:shd w:val="clear" w:color="auto" w:fill="auto"/>
          </w:tcPr>
          <w:p w:rsidR="00C1286A" w:rsidRPr="00E83125" w:rsidRDefault="00C1286A" w:rsidP="005F6807">
            <w:pPr>
              <w:tabs>
                <w:tab w:val="left" w:pos="0"/>
              </w:tabs>
              <w:spacing w:after="0" w:line="240" w:lineRule="auto"/>
              <w:contextualSpacing/>
              <w:rPr>
                <w:rFonts w:ascii="Times New Roman" w:hAnsi="Times New Roman"/>
                <w:sz w:val="24"/>
                <w:szCs w:val="24"/>
              </w:rPr>
            </w:pPr>
            <w:r w:rsidRPr="00E83125">
              <w:rPr>
                <w:rFonts w:ascii="Times New Roman" w:hAnsi="Times New Roman"/>
                <w:sz w:val="24"/>
                <w:szCs w:val="24"/>
              </w:rPr>
              <w:t>Код компетенции</w:t>
            </w:r>
          </w:p>
        </w:tc>
        <w:tc>
          <w:tcPr>
            <w:tcW w:w="1974" w:type="dxa"/>
            <w:shd w:val="clear" w:color="auto" w:fill="auto"/>
          </w:tcPr>
          <w:p w:rsidR="00C1286A" w:rsidRPr="00E83125" w:rsidRDefault="00C1286A" w:rsidP="005F6807">
            <w:pPr>
              <w:tabs>
                <w:tab w:val="left" w:pos="540"/>
              </w:tabs>
              <w:spacing w:after="0" w:line="240" w:lineRule="auto"/>
              <w:contextualSpacing/>
              <w:rPr>
                <w:rFonts w:ascii="Times New Roman" w:hAnsi="Times New Roman"/>
                <w:sz w:val="24"/>
                <w:szCs w:val="24"/>
              </w:rPr>
            </w:pPr>
            <w:r w:rsidRPr="00E83125">
              <w:rPr>
                <w:rFonts w:ascii="Times New Roman" w:hAnsi="Times New Roman"/>
                <w:sz w:val="24"/>
                <w:szCs w:val="24"/>
              </w:rPr>
              <w:t>Наименование компетенции</w:t>
            </w:r>
          </w:p>
        </w:tc>
        <w:tc>
          <w:tcPr>
            <w:tcW w:w="2500" w:type="dxa"/>
            <w:shd w:val="clear" w:color="auto" w:fill="auto"/>
          </w:tcPr>
          <w:p w:rsidR="00C1286A" w:rsidRPr="00E83125" w:rsidRDefault="00C1286A" w:rsidP="005F6807">
            <w:pPr>
              <w:tabs>
                <w:tab w:val="left" w:pos="540"/>
              </w:tabs>
              <w:spacing w:after="0" w:line="240" w:lineRule="auto"/>
              <w:contextualSpacing/>
              <w:rPr>
                <w:rFonts w:ascii="Times New Roman" w:hAnsi="Times New Roman"/>
                <w:sz w:val="24"/>
                <w:szCs w:val="24"/>
              </w:rPr>
            </w:pPr>
            <w:r w:rsidRPr="00E83125">
              <w:rPr>
                <w:rFonts w:ascii="Times New Roman" w:hAnsi="Times New Roman"/>
                <w:sz w:val="24"/>
                <w:szCs w:val="24"/>
              </w:rPr>
              <w:t xml:space="preserve">Индикаторы достижения </w:t>
            </w:r>
            <w:r w:rsidR="00592E15" w:rsidRPr="00E83125">
              <w:rPr>
                <w:rFonts w:ascii="Times New Roman" w:hAnsi="Times New Roman"/>
                <w:sz w:val="24"/>
                <w:szCs w:val="24"/>
              </w:rPr>
              <w:t>компетенции</w:t>
            </w:r>
          </w:p>
        </w:tc>
        <w:tc>
          <w:tcPr>
            <w:tcW w:w="3731" w:type="dxa"/>
            <w:shd w:val="clear" w:color="auto" w:fill="auto"/>
          </w:tcPr>
          <w:p w:rsidR="00C1286A" w:rsidRPr="00E83125" w:rsidRDefault="00C1286A" w:rsidP="005F6807">
            <w:pPr>
              <w:tabs>
                <w:tab w:val="left" w:pos="540"/>
              </w:tabs>
              <w:spacing w:after="0" w:line="240" w:lineRule="auto"/>
              <w:contextualSpacing/>
              <w:rPr>
                <w:rFonts w:ascii="Times New Roman" w:hAnsi="Times New Roman"/>
                <w:sz w:val="24"/>
                <w:szCs w:val="24"/>
              </w:rPr>
            </w:pPr>
            <w:r w:rsidRPr="00E83125">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9B7137" w:rsidRPr="00E83125" w:rsidTr="0052253D">
        <w:trPr>
          <w:trHeight w:val="20"/>
        </w:trPr>
        <w:tc>
          <w:tcPr>
            <w:tcW w:w="1565" w:type="dxa"/>
            <w:vMerge w:val="restart"/>
            <w:shd w:val="clear" w:color="auto" w:fill="auto"/>
          </w:tcPr>
          <w:p w:rsidR="009B7137" w:rsidRPr="00E83125" w:rsidRDefault="009B7137" w:rsidP="005F6807">
            <w:pPr>
              <w:spacing w:after="0" w:line="240" w:lineRule="auto"/>
              <w:rPr>
                <w:rFonts w:ascii="Times New Roman" w:hAnsi="Times New Roman"/>
                <w:sz w:val="24"/>
                <w:szCs w:val="24"/>
              </w:rPr>
            </w:pPr>
            <w:r w:rsidRPr="00E83125">
              <w:rPr>
                <w:rFonts w:ascii="Times New Roman" w:hAnsi="Times New Roman"/>
                <w:sz w:val="24"/>
                <w:szCs w:val="24"/>
              </w:rPr>
              <w:t>УК-1</w:t>
            </w:r>
          </w:p>
        </w:tc>
        <w:tc>
          <w:tcPr>
            <w:tcW w:w="1974" w:type="dxa"/>
            <w:vMerge w:val="restart"/>
            <w:shd w:val="clear" w:color="auto" w:fill="auto"/>
          </w:tcPr>
          <w:p w:rsidR="009B7137" w:rsidRPr="00E83125" w:rsidRDefault="009B7137" w:rsidP="005F6807">
            <w:pPr>
              <w:spacing w:after="0" w:line="240" w:lineRule="auto"/>
              <w:rPr>
                <w:rFonts w:ascii="Times New Roman" w:hAnsi="Times New Roman"/>
                <w:sz w:val="24"/>
                <w:szCs w:val="24"/>
              </w:rPr>
            </w:pPr>
            <w:r w:rsidRPr="00E83125">
              <w:rPr>
                <w:rFonts w:ascii="Times New Roman" w:eastAsia="Times New Roman" w:hAnsi="Times New Roman"/>
                <w:sz w:val="24"/>
                <w:szCs w:val="24"/>
                <w:lang w:eastAsia="ru-RU"/>
              </w:rPr>
              <w:t>Способность к абстрактному мышлению, критическому анализу проблемных ситуаций на основе системного подхода, выработке стратегий действий</w:t>
            </w:r>
          </w:p>
        </w:tc>
        <w:tc>
          <w:tcPr>
            <w:tcW w:w="2500" w:type="dxa"/>
            <w:shd w:val="clear" w:color="auto" w:fill="auto"/>
          </w:tcPr>
          <w:p w:rsidR="009B7137" w:rsidRPr="00E83125" w:rsidRDefault="009B7137" w:rsidP="005F6807">
            <w:pPr>
              <w:spacing w:after="0" w:line="240" w:lineRule="auto"/>
              <w:rPr>
                <w:rStyle w:val="FontStyle12"/>
                <w:rFonts w:eastAsia="Times New Roman"/>
                <w:sz w:val="24"/>
                <w:szCs w:val="24"/>
                <w:lang w:eastAsia="ru-RU"/>
              </w:rPr>
            </w:pPr>
            <w:r w:rsidRPr="00E83125">
              <w:rPr>
                <w:rFonts w:ascii="Times New Roman" w:hAnsi="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731" w:type="dxa"/>
            <w:shd w:val="clear" w:color="auto" w:fill="auto"/>
          </w:tcPr>
          <w:p w:rsidR="009B7137" w:rsidRPr="00E83125" w:rsidRDefault="009B7137" w:rsidP="005F6807">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методы абстрактного мышления, анализа информации и синтеза проблемных ситуаций, формализованных моделей процессов и явлений в корпоративных финансах.</w:t>
            </w:r>
          </w:p>
          <w:p w:rsidR="009B7137" w:rsidRPr="00E83125" w:rsidRDefault="009B7137" w:rsidP="005F6807">
            <w:pPr>
              <w:spacing w:after="0" w:line="240" w:lineRule="auto"/>
              <w:rPr>
                <w:rFonts w:ascii="Times New Roman" w:hAnsi="Times New Roman"/>
                <w:sz w:val="24"/>
                <w:szCs w:val="24"/>
              </w:rPr>
            </w:pPr>
            <w:r w:rsidRPr="00E83125">
              <w:rPr>
                <w:rFonts w:ascii="Times New Roman" w:hAnsi="Times New Roman"/>
                <w:b/>
                <w:sz w:val="24"/>
                <w:szCs w:val="24"/>
              </w:rPr>
              <w:t xml:space="preserve">Уметь </w:t>
            </w:r>
            <w:r w:rsidRPr="00E83125">
              <w:rPr>
                <w:rFonts w:ascii="Times New Roman" w:hAnsi="Times New Roman"/>
                <w:sz w:val="24"/>
                <w:szCs w:val="24"/>
              </w:rPr>
              <w:t>использовать методы абстрактного мышления, анализа информации и синтеза проблемных ситуаций, формализованных моделей процессов и явлений в корпоративных финансах.</w:t>
            </w:r>
          </w:p>
        </w:tc>
      </w:tr>
      <w:tr w:rsidR="009B7137" w:rsidRPr="00E83125" w:rsidTr="0052253D">
        <w:trPr>
          <w:trHeight w:val="20"/>
        </w:trPr>
        <w:tc>
          <w:tcPr>
            <w:tcW w:w="1565" w:type="dxa"/>
            <w:vMerge/>
            <w:shd w:val="clear" w:color="auto" w:fill="auto"/>
          </w:tcPr>
          <w:p w:rsidR="009B7137" w:rsidRPr="00E83125" w:rsidRDefault="009B7137" w:rsidP="005F6807">
            <w:pPr>
              <w:spacing w:after="0" w:line="240" w:lineRule="auto"/>
              <w:rPr>
                <w:rFonts w:ascii="Times New Roman" w:hAnsi="Times New Roman"/>
                <w:sz w:val="24"/>
                <w:szCs w:val="24"/>
              </w:rPr>
            </w:pPr>
          </w:p>
        </w:tc>
        <w:tc>
          <w:tcPr>
            <w:tcW w:w="1974" w:type="dxa"/>
            <w:vMerge/>
            <w:shd w:val="clear" w:color="auto" w:fill="auto"/>
          </w:tcPr>
          <w:p w:rsidR="009B7137" w:rsidRPr="00E83125" w:rsidRDefault="009B7137" w:rsidP="005F6807">
            <w:pPr>
              <w:spacing w:after="0" w:line="240" w:lineRule="auto"/>
              <w:rPr>
                <w:rFonts w:ascii="Times New Roman" w:eastAsia="Times New Roman" w:hAnsi="Times New Roman"/>
                <w:sz w:val="24"/>
                <w:szCs w:val="24"/>
                <w:lang w:eastAsia="ru-RU"/>
              </w:rPr>
            </w:pPr>
          </w:p>
        </w:tc>
        <w:tc>
          <w:tcPr>
            <w:tcW w:w="2500" w:type="dxa"/>
            <w:shd w:val="clear" w:color="auto" w:fill="auto"/>
          </w:tcPr>
          <w:p w:rsidR="009B7137" w:rsidRPr="00E83125" w:rsidRDefault="009B7137" w:rsidP="005F6807">
            <w:pPr>
              <w:spacing w:after="0" w:line="240" w:lineRule="auto"/>
              <w:rPr>
                <w:rFonts w:ascii="Times New Roman" w:eastAsia="Times New Roman" w:hAnsi="Times New Roman"/>
                <w:sz w:val="24"/>
                <w:szCs w:val="24"/>
                <w:lang w:eastAsia="ru-RU"/>
              </w:rPr>
            </w:pPr>
            <w:r w:rsidRPr="00E83125">
              <w:rPr>
                <w:rFonts w:ascii="Times New Roman" w:hAnsi="Times New Roman"/>
                <w:sz w:val="24"/>
                <w:szCs w:val="24"/>
              </w:rPr>
              <w:t>2. Демонстрирует способы осмысления и критического анализа проблемных ситуаций.</w:t>
            </w:r>
          </w:p>
        </w:tc>
        <w:tc>
          <w:tcPr>
            <w:tcW w:w="3731" w:type="dxa"/>
            <w:shd w:val="clear" w:color="auto" w:fill="auto"/>
          </w:tcPr>
          <w:p w:rsidR="009B7137" w:rsidRPr="00E83125" w:rsidRDefault="009B7137" w:rsidP="005F6807">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способы осмысления и критического анализа проблемных ситуаций в области формирования финансовой корпоративной стратегии.</w:t>
            </w:r>
          </w:p>
          <w:p w:rsidR="009B7137" w:rsidRPr="00E83125" w:rsidRDefault="009B7137" w:rsidP="005F6807">
            <w:pPr>
              <w:spacing w:after="0" w:line="240" w:lineRule="auto"/>
              <w:rPr>
                <w:rFonts w:ascii="Times New Roman" w:hAnsi="Times New Roman"/>
                <w:sz w:val="24"/>
                <w:szCs w:val="24"/>
              </w:rPr>
            </w:pPr>
            <w:r w:rsidRPr="00E83125">
              <w:rPr>
                <w:rFonts w:ascii="Times New Roman" w:hAnsi="Times New Roman"/>
                <w:b/>
                <w:sz w:val="24"/>
                <w:szCs w:val="24"/>
              </w:rPr>
              <w:t>Уметь</w:t>
            </w:r>
            <w:r w:rsidRPr="00E83125">
              <w:rPr>
                <w:rFonts w:ascii="Times New Roman" w:hAnsi="Times New Roman"/>
                <w:sz w:val="24"/>
                <w:szCs w:val="24"/>
              </w:rPr>
              <w:t xml:space="preserve"> практически применять различные способы осмысления и критического анализа проблемных ситуаций при формировании финансовой корпоративной стратегии.</w:t>
            </w:r>
          </w:p>
        </w:tc>
      </w:tr>
      <w:tr w:rsidR="009B7137" w:rsidRPr="00E83125" w:rsidTr="0052253D">
        <w:trPr>
          <w:trHeight w:val="20"/>
        </w:trPr>
        <w:tc>
          <w:tcPr>
            <w:tcW w:w="1565" w:type="dxa"/>
            <w:vMerge/>
            <w:shd w:val="clear" w:color="auto" w:fill="auto"/>
          </w:tcPr>
          <w:p w:rsidR="009B7137" w:rsidRPr="00E83125" w:rsidRDefault="009B7137" w:rsidP="005F6807">
            <w:pPr>
              <w:spacing w:after="0" w:line="240" w:lineRule="auto"/>
              <w:rPr>
                <w:rFonts w:ascii="Times New Roman" w:hAnsi="Times New Roman"/>
                <w:sz w:val="24"/>
                <w:szCs w:val="24"/>
              </w:rPr>
            </w:pPr>
          </w:p>
        </w:tc>
        <w:tc>
          <w:tcPr>
            <w:tcW w:w="1974" w:type="dxa"/>
            <w:vMerge/>
            <w:shd w:val="clear" w:color="auto" w:fill="auto"/>
          </w:tcPr>
          <w:p w:rsidR="009B7137" w:rsidRPr="00E83125" w:rsidRDefault="009B7137" w:rsidP="005F6807">
            <w:pPr>
              <w:spacing w:after="0" w:line="240" w:lineRule="auto"/>
              <w:rPr>
                <w:rFonts w:ascii="Times New Roman" w:eastAsia="Times New Roman" w:hAnsi="Times New Roman"/>
                <w:sz w:val="24"/>
                <w:szCs w:val="24"/>
                <w:lang w:eastAsia="ru-RU"/>
              </w:rPr>
            </w:pPr>
          </w:p>
        </w:tc>
        <w:tc>
          <w:tcPr>
            <w:tcW w:w="2500" w:type="dxa"/>
            <w:shd w:val="clear" w:color="auto" w:fill="auto"/>
          </w:tcPr>
          <w:p w:rsidR="009B7137" w:rsidRPr="00E83125" w:rsidRDefault="009B7137" w:rsidP="005F6807">
            <w:pPr>
              <w:spacing w:after="0" w:line="240" w:lineRule="auto"/>
              <w:rPr>
                <w:rFonts w:ascii="Times New Roman" w:hAnsi="Times New Roman"/>
                <w:sz w:val="24"/>
                <w:szCs w:val="24"/>
              </w:rPr>
            </w:pPr>
            <w:r w:rsidRPr="00E83125">
              <w:rPr>
                <w:rFonts w:ascii="Times New Roman" w:hAnsi="Times New Roman"/>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731" w:type="dxa"/>
            <w:shd w:val="clear" w:color="auto" w:fill="auto"/>
          </w:tcPr>
          <w:p w:rsidR="009B7137" w:rsidRPr="00E83125" w:rsidRDefault="009B7137" w:rsidP="005F6807">
            <w:pPr>
              <w:spacing w:after="0" w:line="240" w:lineRule="auto"/>
              <w:rPr>
                <w:rFonts w:ascii="Times New Roman" w:eastAsia="Times New Roman" w:hAnsi="Times New Roman"/>
                <w:sz w:val="24"/>
                <w:szCs w:val="24"/>
                <w:lang w:eastAsia="ru-RU"/>
              </w:rPr>
            </w:pPr>
            <w:r w:rsidRPr="00E83125">
              <w:rPr>
                <w:rFonts w:ascii="Times New Roman" w:hAnsi="Times New Roman"/>
                <w:b/>
                <w:sz w:val="24"/>
                <w:szCs w:val="24"/>
              </w:rPr>
              <w:t>Знать</w:t>
            </w:r>
            <w:r w:rsidRPr="00E83125">
              <w:rPr>
                <w:rFonts w:ascii="Times New Roman" w:hAnsi="Times New Roman"/>
                <w:sz w:val="24"/>
                <w:szCs w:val="24"/>
              </w:rPr>
              <w:t xml:space="preserve"> способы решения проблем, алгоритмы разработки стратегии действий на основе системного подхода к корпоративным финансам.</w:t>
            </w:r>
          </w:p>
          <w:p w:rsidR="009B7137" w:rsidRPr="00E83125" w:rsidRDefault="009B7137" w:rsidP="005F6807">
            <w:pPr>
              <w:spacing w:after="0" w:line="240" w:lineRule="auto"/>
              <w:rPr>
                <w:rFonts w:ascii="Times New Roman" w:hAnsi="Times New Roman"/>
                <w:b/>
                <w:sz w:val="24"/>
                <w:szCs w:val="24"/>
              </w:rPr>
            </w:pPr>
            <w:r w:rsidRPr="00E83125">
              <w:rPr>
                <w:rFonts w:ascii="Times New Roman" w:hAnsi="Times New Roman"/>
                <w:b/>
                <w:sz w:val="24"/>
                <w:szCs w:val="24"/>
              </w:rPr>
              <w:t>Уметь</w:t>
            </w:r>
            <w:r w:rsidRPr="00E83125">
              <w:rPr>
                <w:rFonts w:ascii="Times New Roman" w:hAnsi="Times New Roman"/>
                <w:sz w:val="24"/>
                <w:szCs w:val="24"/>
              </w:rPr>
              <w:t xml:space="preserve"> находить нестандартное решение проблем, разрабатывать финансовую корпоративную стратегию на основе системного подхода.</w:t>
            </w:r>
          </w:p>
        </w:tc>
      </w:tr>
      <w:tr w:rsidR="000D32AE" w:rsidRPr="00E83125" w:rsidTr="0052253D">
        <w:trPr>
          <w:trHeight w:val="20"/>
        </w:trPr>
        <w:tc>
          <w:tcPr>
            <w:tcW w:w="1565" w:type="dxa"/>
            <w:vMerge w:val="restart"/>
            <w:shd w:val="clear" w:color="auto" w:fill="auto"/>
          </w:tcPr>
          <w:p w:rsidR="00AF60DB" w:rsidRPr="00E83125" w:rsidRDefault="00AF60DB" w:rsidP="005F6807">
            <w:pPr>
              <w:spacing w:after="0" w:line="240" w:lineRule="auto"/>
              <w:rPr>
                <w:rFonts w:ascii="Times New Roman" w:hAnsi="Times New Roman"/>
                <w:sz w:val="24"/>
                <w:szCs w:val="24"/>
              </w:rPr>
            </w:pPr>
            <w:r w:rsidRPr="00E83125">
              <w:rPr>
                <w:rFonts w:ascii="Times New Roman" w:hAnsi="Times New Roman"/>
                <w:sz w:val="24"/>
                <w:szCs w:val="24"/>
              </w:rPr>
              <w:t>ПКН-1</w:t>
            </w:r>
          </w:p>
        </w:tc>
        <w:tc>
          <w:tcPr>
            <w:tcW w:w="1974" w:type="dxa"/>
            <w:vMerge w:val="restart"/>
            <w:shd w:val="clear" w:color="auto" w:fill="auto"/>
          </w:tcPr>
          <w:p w:rsidR="00AF60DB" w:rsidRPr="00E83125" w:rsidRDefault="00AF60DB" w:rsidP="005F6807">
            <w:pPr>
              <w:spacing w:after="0" w:line="240" w:lineRule="auto"/>
              <w:rPr>
                <w:rFonts w:ascii="Times New Roman" w:eastAsia="Times New Roman" w:hAnsi="Times New Roman"/>
                <w:sz w:val="24"/>
                <w:szCs w:val="24"/>
                <w:lang w:eastAsia="ru-RU"/>
              </w:rPr>
            </w:pPr>
            <w:r w:rsidRPr="00E83125">
              <w:rPr>
                <w:rFonts w:ascii="Times New Roman" w:eastAsia="Times New Roman" w:hAnsi="Times New Roman"/>
                <w:sz w:val="24"/>
                <w:szCs w:val="24"/>
                <w:lang w:eastAsia="ru-RU"/>
              </w:rPr>
              <w:t xml:space="preserve">Способность к выявлению проблем и тенденций в </w:t>
            </w:r>
            <w:r w:rsidRPr="00E83125">
              <w:rPr>
                <w:rFonts w:ascii="Times New Roman" w:eastAsia="Times New Roman" w:hAnsi="Times New Roman"/>
                <w:sz w:val="24"/>
                <w:szCs w:val="24"/>
                <w:lang w:eastAsia="ru-RU"/>
              </w:rPr>
              <w:lastRenderedPageBreak/>
              <w:t xml:space="preserve">современной экономике при </w:t>
            </w:r>
          </w:p>
          <w:p w:rsidR="00AF60DB" w:rsidRPr="00E83125" w:rsidRDefault="00B01487" w:rsidP="005F6807">
            <w:pPr>
              <w:spacing w:after="0" w:line="240" w:lineRule="auto"/>
              <w:rPr>
                <w:rFonts w:ascii="Times New Roman" w:eastAsia="Times New Roman" w:hAnsi="Times New Roman"/>
                <w:sz w:val="24"/>
                <w:szCs w:val="24"/>
                <w:lang w:eastAsia="ru-RU"/>
              </w:rPr>
            </w:pPr>
            <w:r w:rsidRPr="00E83125">
              <w:rPr>
                <w:rFonts w:ascii="Times New Roman" w:eastAsia="Times New Roman" w:hAnsi="Times New Roman"/>
                <w:sz w:val="24"/>
                <w:szCs w:val="24"/>
                <w:lang w:eastAsia="ru-RU"/>
              </w:rPr>
              <w:t>р</w:t>
            </w:r>
            <w:r w:rsidR="00AF60DB" w:rsidRPr="00E83125">
              <w:rPr>
                <w:rFonts w:ascii="Times New Roman" w:eastAsia="Times New Roman" w:hAnsi="Times New Roman"/>
                <w:sz w:val="24"/>
                <w:szCs w:val="24"/>
                <w:lang w:eastAsia="ru-RU"/>
              </w:rPr>
              <w:t>ешении профессиональных задач</w:t>
            </w:r>
          </w:p>
          <w:p w:rsidR="00AF60DB" w:rsidRPr="00E83125" w:rsidRDefault="00AF60DB" w:rsidP="005F6807">
            <w:pPr>
              <w:spacing w:after="0" w:line="240" w:lineRule="auto"/>
              <w:rPr>
                <w:rFonts w:ascii="Times New Roman" w:eastAsia="Times New Roman" w:hAnsi="Times New Roman"/>
                <w:sz w:val="24"/>
                <w:szCs w:val="24"/>
                <w:lang w:eastAsia="ru-RU"/>
              </w:rPr>
            </w:pPr>
          </w:p>
          <w:p w:rsidR="00AF60DB" w:rsidRPr="00E83125" w:rsidRDefault="0040720B" w:rsidP="005F6807">
            <w:pPr>
              <w:spacing w:after="0" w:line="240" w:lineRule="auto"/>
              <w:rPr>
                <w:rFonts w:ascii="Times New Roman" w:hAnsi="Times New Roman"/>
                <w:sz w:val="24"/>
                <w:szCs w:val="24"/>
              </w:rPr>
            </w:pPr>
            <w:r w:rsidRPr="00E83125">
              <w:rPr>
                <w:rFonts w:ascii="Times New Roman" w:eastAsia="Times New Roman" w:hAnsi="Times New Roman"/>
                <w:sz w:val="24"/>
                <w:szCs w:val="24"/>
                <w:lang w:eastAsia="ru-RU"/>
              </w:rPr>
              <w:t xml:space="preserve"> </w:t>
            </w:r>
          </w:p>
        </w:tc>
        <w:tc>
          <w:tcPr>
            <w:tcW w:w="2500" w:type="dxa"/>
            <w:shd w:val="clear" w:color="auto" w:fill="auto"/>
          </w:tcPr>
          <w:p w:rsidR="00AF60DB" w:rsidRPr="00E83125" w:rsidRDefault="00AF60DB" w:rsidP="005F6807">
            <w:pPr>
              <w:shd w:val="clear" w:color="auto" w:fill="FFFFFF"/>
              <w:spacing w:after="0" w:line="240" w:lineRule="auto"/>
              <w:contextualSpacing/>
              <w:rPr>
                <w:rFonts w:ascii="Times New Roman" w:hAnsi="Times New Roman"/>
                <w:sz w:val="24"/>
                <w:szCs w:val="24"/>
              </w:rPr>
            </w:pPr>
            <w:r w:rsidRPr="00E83125">
              <w:rPr>
                <w:rFonts w:ascii="Times New Roman" w:hAnsi="Times New Roman"/>
                <w:sz w:val="24"/>
                <w:szCs w:val="24"/>
              </w:rPr>
              <w:lastRenderedPageBreak/>
              <w:t xml:space="preserve">1.Демонстрирует понимание основных результатов новейших экономических </w:t>
            </w:r>
            <w:r w:rsidRPr="00E83125">
              <w:rPr>
                <w:rFonts w:ascii="Times New Roman" w:hAnsi="Times New Roman"/>
                <w:sz w:val="24"/>
                <w:szCs w:val="24"/>
              </w:rPr>
              <w:lastRenderedPageBreak/>
              <w:t xml:space="preserve">исследований, методологии проведения научных исследований в профессиональной сфере. </w:t>
            </w:r>
          </w:p>
        </w:tc>
        <w:tc>
          <w:tcPr>
            <w:tcW w:w="3731" w:type="dxa"/>
            <w:shd w:val="clear" w:color="auto" w:fill="auto"/>
          </w:tcPr>
          <w:p w:rsidR="0040720B" w:rsidRPr="00E83125" w:rsidRDefault="00AF60DB" w:rsidP="005F6807">
            <w:pPr>
              <w:shd w:val="clear" w:color="auto" w:fill="FFFFFF"/>
              <w:spacing w:after="0" w:line="240" w:lineRule="auto"/>
              <w:contextualSpacing/>
              <w:rPr>
                <w:rFonts w:ascii="Times New Roman" w:hAnsi="Times New Roman"/>
                <w:sz w:val="24"/>
                <w:szCs w:val="24"/>
              </w:rPr>
            </w:pPr>
            <w:r w:rsidRPr="00E83125">
              <w:rPr>
                <w:rFonts w:ascii="Times New Roman" w:hAnsi="Times New Roman"/>
                <w:b/>
                <w:sz w:val="24"/>
                <w:szCs w:val="24"/>
              </w:rPr>
              <w:lastRenderedPageBreak/>
              <w:t>Знать</w:t>
            </w:r>
            <w:r w:rsidRPr="00E83125">
              <w:rPr>
                <w:rFonts w:ascii="Times New Roman" w:hAnsi="Times New Roman"/>
                <w:sz w:val="24"/>
                <w:szCs w:val="24"/>
              </w:rPr>
              <w:t xml:space="preserve"> </w:t>
            </w:r>
            <w:r w:rsidR="0040720B" w:rsidRPr="00E83125">
              <w:rPr>
                <w:rFonts w:ascii="Times New Roman" w:hAnsi="Times New Roman"/>
                <w:sz w:val="24"/>
                <w:szCs w:val="24"/>
              </w:rPr>
              <w:t xml:space="preserve">основные результаты новейших экономических исследований в области формирования финансовой корпоративной стратегии. </w:t>
            </w:r>
          </w:p>
          <w:p w:rsidR="00AF60DB" w:rsidRPr="00E83125" w:rsidRDefault="00AF60DB" w:rsidP="005F6807">
            <w:pPr>
              <w:shd w:val="clear" w:color="auto" w:fill="FFFFFF"/>
              <w:spacing w:after="0" w:line="240" w:lineRule="auto"/>
              <w:contextualSpacing/>
              <w:rPr>
                <w:rFonts w:ascii="Times New Roman" w:hAnsi="Times New Roman"/>
                <w:b/>
                <w:sz w:val="24"/>
                <w:szCs w:val="24"/>
              </w:rPr>
            </w:pPr>
            <w:r w:rsidRPr="00E83125">
              <w:rPr>
                <w:rFonts w:ascii="Times New Roman" w:hAnsi="Times New Roman"/>
                <w:b/>
                <w:sz w:val="24"/>
                <w:szCs w:val="24"/>
              </w:rPr>
              <w:lastRenderedPageBreak/>
              <w:t xml:space="preserve">Уметь </w:t>
            </w:r>
            <w:r w:rsidR="00305A62" w:rsidRPr="00E83125">
              <w:rPr>
                <w:rFonts w:ascii="Times New Roman" w:hAnsi="Times New Roman"/>
                <w:sz w:val="24"/>
                <w:szCs w:val="24"/>
              </w:rPr>
              <w:t>интерпретировать результаты</w:t>
            </w:r>
            <w:r w:rsidR="0040720B" w:rsidRPr="00E83125">
              <w:rPr>
                <w:rFonts w:ascii="Times New Roman" w:hAnsi="Times New Roman"/>
                <w:sz w:val="24"/>
                <w:szCs w:val="24"/>
              </w:rPr>
              <w:t xml:space="preserve"> экономических исследований и применять современные методы разработки финансовой корпоративной стратегии.</w:t>
            </w:r>
          </w:p>
        </w:tc>
      </w:tr>
      <w:tr w:rsidR="000D32AE" w:rsidRPr="00E83125" w:rsidTr="0052253D">
        <w:trPr>
          <w:trHeight w:val="20"/>
        </w:trPr>
        <w:tc>
          <w:tcPr>
            <w:tcW w:w="1565" w:type="dxa"/>
            <w:vMerge/>
            <w:shd w:val="clear" w:color="auto" w:fill="auto"/>
          </w:tcPr>
          <w:p w:rsidR="00AF60DB" w:rsidRPr="00E83125" w:rsidRDefault="00AF60DB" w:rsidP="005F6807">
            <w:pPr>
              <w:spacing w:after="0" w:line="240" w:lineRule="auto"/>
              <w:rPr>
                <w:rFonts w:ascii="Times New Roman" w:hAnsi="Times New Roman"/>
                <w:sz w:val="24"/>
                <w:szCs w:val="24"/>
              </w:rPr>
            </w:pPr>
          </w:p>
        </w:tc>
        <w:tc>
          <w:tcPr>
            <w:tcW w:w="1974" w:type="dxa"/>
            <w:vMerge/>
            <w:shd w:val="clear" w:color="auto" w:fill="auto"/>
          </w:tcPr>
          <w:p w:rsidR="00AF60DB" w:rsidRPr="00E83125" w:rsidRDefault="00AF60DB" w:rsidP="005F6807">
            <w:pPr>
              <w:spacing w:after="0" w:line="240" w:lineRule="auto"/>
              <w:rPr>
                <w:rFonts w:ascii="Times New Roman" w:eastAsia="Times New Roman" w:hAnsi="Times New Roman"/>
                <w:sz w:val="24"/>
                <w:szCs w:val="24"/>
                <w:lang w:eastAsia="ru-RU"/>
              </w:rPr>
            </w:pPr>
          </w:p>
        </w:tc>
        <w:tc>
          <w:tcPr>
            <w:tcW w:w="2500" w:type="dxa"/>
            <w:shd w:val="clear" w:color="auto" w:fill="auto"/>
          </w:tcPr>
          <w:p w:rsidR="00AF60DB" w:rsidRPr="00E83125" w:rsidRDefault="00AF60DB" w:rsidP="005F6807">
            <w:pPr>
              <w:tabs>
                <w:tab w:val="left" w:pos="993"/>
              </w:tabs>
              <w:spacing w:after="0" w:line="240" w:lineRule="auto"/>
              <w:rPr>
                <w:rFonts w:ascii="Times New Roman" w:hAnsi="Times New Roman"/>
                <w:sz w:val="24"/>
                <w:szCs w:val="24"/>
              </w:rPr>
            </w:pPr>
            <w:r w:rsidRPr="00E83125">
              <w:rPr>
                <w:rFonts w:ascii="Times New Roman" w:hAnsi="Times New Roman"/>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731" w:type="dxa"/>
            <w:shd w:val="clear" w:color="auto" w:fill="auto"/>
          </w:tcPr>
          <w:p w:rsidR="0040720B" w:rsidRPr="00E83125" w:rsidRDefault="00AF60DB" w:rsidP="005F6807">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w:t>
            </w:r>
            <w:r w:rsidR="0040720B" w:rsidRPr="00E83125">
              <w:rPr>
                <w:rFonts w:ascii="Times New Roman" w:hAnsi="Times New Roman"/>
                <w:sz w:val="24"/>
                <w:szCs w:val="24"/>
              </w:rPr>
              <w:t>основные источники информации, необходимые для обоснования выбора финансовой корпоративной стратегии.</w:t>
            </w:r>
          </w:p>
          <w:p w:rsidR="00AF60DB" w:rsidRPr="00E83125" w:rsidRDefault="00AF60DB" w:rsidP="005F6807">
            <w:pPr>
              <w:tabs>
                <w:tab w:val="left" w:pos="993"/>
              </w:tabs>
              <w:spacing w:after="0" w:line="240" w:lineRule="auto"/>
              <w:rPr>
                <w:rFonts w:ascii="Times New Roman" w:hAnsi="Times New Roman"/>
                <w:b/>
                <w:sz w:val="24"/>
                <w:szCs w:val="24"/>
              </w:rPr>
            </w:pPr>
            <w:r w:rsidRPr="00E83125">
              <w:rPr>
                <w:rFonts w:ascii="Times New Roman" w:hAnsi="Times New Roman"/>
                <w:b/>
                <w:sz w:val="24"/>
                <w:szCs w:val="24"/>
              </w:rPr>
              <w:t>Уметь</w:t>
            </w:r>
            <w:r w:rsidR="0040720B" w:rsidRPr="00E83125">
              <w:rPr>
                <w:rFonts w:ascii="Times New Roman" w:hAnsi="Times New Roman"/>
                <w:sz w:val="24"/>
                <w:szCs w:val="24"/>
              </w:rPr>
              <w:t xml:space="preserve"> проводить сравнительный анализ разных точек зрения на выбор</w:t>
            </w:r>
            <w:r w:rsidR="00910303" w:rsidRPr="00E83125">
              <w:rPr>
                <w:rFonts w:ascii="Times New Roman" w:hAnsi="Times New Roman"/>
                <w:sz w:val="24"/>
                <w:szCs w:val="24"/>
              </w:rPr>
              <w:t xml:space="preserve"> и обоснование</w:t>
            </w:r>
            <w:r w:rsidR="0040720B" w:rsidRPr="00E83125">
              <w:rPr>
                <w:rFonts w:ascii="Times New Roman" w:hAnsi="Times New Roman"/>
                <w:sz w:val="24"/>
                <w:szCs w:val="24"/>
              </w:rPr>
              <w:t xml:space="preserve"> современной финансовой корпоративной стратегии</w:t>
            </w:r>
            <w:r w:rsidR="00910303" w:rsidRPr="00E83125">
              <w:rPr>
                <w:rFonts w:ascii="Times New Roman" w:hAnsi="Times New Roman"/>
                <w:sz w:val="24"/>
                <w:szCs w:val="24"/>
              </w:rPr>
              <w:t>.</w:t>
            </w:r>
          </w:p>
        </w:tc>
      </w:tr>
      <w:tr w:rsidR="000D32AE" w:rsidRPr="00E83125" w:rsidTr="0052253D">
        <w:trPr>
          <w:trHeight w:val="20"/>
        </w:trPr>
        <w:tc>
          <w:tcPr>
            <w:tcW w:w="1565" w:type="dxa"/>
            <w:vMerge/>
            <w:shd w:val="clear" w:color="auto" w:fill="auto"/>
          </w:tcPr>
          <w:p w:rsidR="00AF60DB" w:rsidRPr="00E83125" w:rsidRDefault="00AF60DB" w:rsidP="005F6807">
            <w:pPr>
              <w:spacing w:after="0" w:line="240" w:lineRule="auto"/>
              <w:rPr>
                <w:rFonts w:ascii="Times New Roman" w:hAnsi="Times New Roman"/>
                <w:sz w:val="24"/>
                <w:szCs w:val="24"/>
              </w:rPr>
            </w:pPr>
          </w:p>
        </w:tc>
        <w:tc>
          <w:tcPr>
            <w:tcW w:w="1974" w:type="dxa"/>
            <w:vMerge/>
            <w:shd w:val="clear" w:color="auto" w:fill="auto"/>
          </w:tcPr>
          <w:p w:rsidR="00AF60DB" w:rsidRPr="00E83125" w:rsidRDefault="00AF60DB" w:rsidP="005F6807">
            <w:pPr>
              <w:spacing w:after="0" w:line="240" w:lineRule="auto"/>
              <w:rPr>
                <w:rFonts w:ascii="Times New Roman" w:eastAsia="Times New Roman" w:hAnsi="Times New Roman"/>
                <w:sz w:val="24"/>
                <w:szCs w:val="24"/>
                <w:lang w:eastAsia="ru-RU"/>
              </w:rPr>
            </w:pPr>
          </w:p>
        </w:tc>
        <w:tc>
          <w:tcPr>
            <w:tcW w:w="2500" w:type="dxa"/>
            <w:shd w:val="clear" w:color="auto" w:fill="auto"/>
          </w:tcPr>
          <w:p w:rsidR="00AF60DB" w:rsidRPr="00E83125" w:rsidRDefault="00AF60DB" w:rsidP="005F6807">
            <w:pPr>
              <w:spacing w:after="0" w:line="240" w:lineRule="auto"/>
              <w:rPr>
                <w:rFonts w:ascii="Times New Roman" w:hAnsi="Times New Roman"/>
                <w:sz w:val="24"/>
                <w:szCs w:val="24"/>
              </w:rPr>
            </w:pPr>
            <w:r w:rsidRPr="00E83125">
              <w:rPr>
                <w:rFonts w:ascii="Times New Roman" w:hAnsi="Times New Roman"/>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731" w:type="dxa"/>
            <w:shd w:val="clear" w:color="auto" w:fill="auto"/>
          </w:tcPr>
          <w:p w:rsidR="00910303" w:rsidRPr="00E83125" w:rsidRDefault="00910303" w:rsidP="005F6807">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методы коллективной работы экспертов, универсальные методы ранжирования альтернатив, комплексные экспертные процедуры для оценки факторов формирования финансовой корпоративной стратегии.</w:t>
            </w:r>
          </w:p>
          <w:p w:rsidR="00AF60DB" w:rsidRPr="00E83125" w:rsidRDefault="00910303" w:rsidP="005F6807">
            <w:pPr>
              <w:spacing w:after="0" w:line="240" w:lineRule="auto"/>
              <w:rPr>
                <w:rFonts w:ascii="Times New Roman" w:hAnsi="Times New Roman"/>
                <w:b/>
                <w:sz w:val="24"/>
                <w:szCs w:val="24"/>
              </w:rPr>
            </w:pPr>
            <w:r w:rsidRPr="00E83125">
              <w:rPr>
                <w:rFonts w:ascii="Times New Roman" w:hAnsi="Times New Roman"/>
                <w:b/>
                <w:sz w:val="24"/>
                <w:szCs w:val="24"/>
              </w:rPr>
              <w:t>Уметь</w:t>
            </w:r>
            <w:r w:rsidRPr="00E83125">
              <w:rPr>
                <w:rFonts w:ascii="Times New Roman" w:hAnsi="Times New Roman"/>
                <w:sz w:val="24"/>
                <w:szCs w:val="24"/>
              </w:rPr>
              <w:t xml:space="preserve"> использовать современные методы коллективной работы экспертов, методы ранжирования альтернатив, экспертные процедуры для разработки финансовой корпоративной стратегии.</w:t>
            </w:r>
          </w:p>
        </w:tc>
      </w:tr>
      <w:tr w:rsidR="000D32AE" w:rsidRPr="00E83125" w:rsidTr="0052253D">
        <w:trPr>
          <w:trHeight w:val="20"/>
        </w:trPr>
        <w:tc>
          <w:tcPr>
            <w:tcW w:w="1565" w:type="dxa"/>
            <w:vMerge w:val="restart"/>
            <w:shd w:val="clear" w:color="auto" w:fill="auto"/>
          </w:tcPr>
          <w:p w:rsidR="00EF6E3A" w:rsidRPr="00E83125" w:rsidRDefault="00EF6E3A" w:rsidP="005F6807">
            <w:pPr>
              <w:spacing w:after="0" w:line="240" w:lineRule="auto"/>
              <w:rPr>
                <w:rFonts w:ascii="Times New Roman" w:hAnsi="Times New Roman"/>
                <w:sz w:val="24"/>
                <w:szCs w:val="24"/>
              </w:rPr>
            </w:pPr>
            <w:r w:rsidRPr="00E83125">
              <w:rPr>
                <w:rFonts w:ascii="Times New Roman" w:hAnsi="Times New Roman"/>
                <w:sz w:val="24"/>
                <w:szCs w:val="24"/>
              </w:rPr>
              <w:t>ПК</w:t>
            </w:r>
            <w:r w:rsidR="00FD1F50" w:rsidRPr="00E83125">
              <w:rPr>
                <w:rFonts w:ascii="Times New Roman" w:hAnsi="Times New Roman"/>
                <w:sz w:val="24"/>
                <w:szCs w:val="24"/>
              </w:rPr>
              <w:t>Н-3</w:t>
            </w:r>
          </w:p>
        </w:tc>
        <w:tc>
          <w:tcPr>
            <w:tcW w:w="1974" w:type="dxa"/>
            <w:vMerge w:val="restart"/>
            <w:shd w:val="clear" w:color="auto" w:fill="auto"/>
          </w:tcPr>
          <w:p w:rsidR="00FD1F50" w:rsidRPr="00E83125" w:rsidRDefault="00EF6E3A" w:rsidP="005F6807">
            <w:pPr>
              <w:spacing w:after="0" w:line="240" w:lineRule="auto"/>
              <w:rPr>
                <w:rFonts w:ascii="Times New Roman" w:eastAsia="Times New Roman" w:hAnsi="Times New Roman"/>
                <w:sz w:val="24"/>
                <w:szCs w:val="24"/>
                <w:lang w:eastAsia="ru-RU"/>
              </w:rPr>
            </w:pPr>
            <w:r w:rsidRPr="00E83125">
              <w:rPr>
                <w:rFonts w:ascii="Times New Roman" w:eastAsia="Times New Roman" w:hAnsi="Times New Roman"/>
                <w:sz w:val="24"/>
                <w:szCs w:val="24"/>
                <w:lang w:eastAsia="ru-RU"/>
              </w:rPr>
              <w:t xml:space="preserve">Способность </w:t>
            </w:r>
            <w:r w:rsidR="00FD1F50" w:rsidRPr="00E83125">
              <w:rPr>
                <w:rFonts w:ascii="Times New Roman" w:eastAsia="Times New Roman" w:hAnsi="Times New Roman"/>
                <w:sz w:val="24"/>
                <w:szCs w:val="24"/>
                <w:lang w:eastAsia="ru-RU"/>
              </w:rPr>
              <w:t xml:space="preserve">применять инновационные технологии, методы системного анализа и моделирования </w:t>
            </w:r>
            <w:r w:rsidR="00FD1F50" w:rsidRPr="00E83125">
              <w:rPr>
                <w:rFonts w:ascii="Times New Roman" w:eastAsia="Times New Roman" w:hAnsi="Times New Roman"/>
                <w:sz w:val="24"/>
                <w:szCs w:val="24"/>
                <w:lang w:eastAsia="ru-RU"/>
              </w:rPr>
              <w:lastRenderedPageBreak/>
              <w:t>экономических процессов при постановке и решении экономических задач</w:t>
            </w:r>
          </w:p>
          <w:p w:rsidR="00EF6E3A" w:rsidRPr="00E83125" w:rsidRDefault="00EF6E3A" w:rsidP="005F6807">
            <w:pPr>
              <w:spacing w:after="0" w:line="240" w:lineRule="auto"/>
              <w:rPr>
                <w:rFonts w:ascii="Times New Roman" w:hAnsi="Times New Roman"/>
                <w:sz w:val="24"/>
                <w:szCs w:val="24"/>
              </w:rPr>
            </w:pPr>
          </w:p>
        </w:tc>
        <w:tc>
          <w:tcPr>
            <w:tcW w:w="2500" w:type="dxa"/>
            <w:shd w:val="clear" w:color="auto" w:fill="auto"/>
          </w:tcPr>
          <w:p w:rsidR="00EF6E3A" w:rsidRPr="00E83125" w:rsidRDefault="00AF60DB" w:rsidP="005F6807">
            <w:pPr>
              <w:spacing w:after="0" w:line="240" w:lineRule="auto"/>
              <w:rPr>
                <w:rStyle w:val="FontStyle12"/>
                <w:sz w:val="24"/>
                <w:szCs w:val="24"/>
              </w:rPr>
            </w:pPr>
            <w:r w:rsidRPr="00E83125">
              <w:rPr>
                <w:rFonts w:ascii="Times New Roman" w:hAnsi="Times New Roman"/>
                <w:sz w:val="24"/>
                <w:szCs w:val="24"/>
              </w:rPr>
              <w:lastRenderedPageBreak/>
              <w:t xml:space="preserve">1. Применяет современные математические модели и информационные технологии для прогнозирования тенденций </w:t>
            </w:r>
            <w:r w:rsidRPr="00E83125">
              <w:rPr>
                <w:rFonts w:ascii="Times New Roman" w:hAnsi="Times New Roman"/>
                <w:sz w:val="24"/>
                <w:szCs w:val="24"/>
              </w:rPr>
              <w:lastRenderedPageBreak/>
              <w:t>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731" w:type="dxa"/>
            <w:shd w:val="clear" w:color="auto" w:fill="auto"/>
          </w:tcPr>
          <w:p w:rsidR="00D7485E" w:rsidRPr="00E83125" w:rsidRDefault="00EF6E3A" w:rsidP="005F6807">
            <w:pPr>
              <w:spacing w:after="0" w:line="240" w:lineRule="auto"/>
              <w:rPr>
                <w:rFonts w:ascii="Times New Roman" w:hAnsi="Times New Roman"/>
                <w:sz w:val="24"/>
                <w:szCs w:val="24"/>
              </w:rPr>
            </w:pPr>
            <w:r w:rsidRPr="00E83125">
              <w:rPr>
                <w:rFonts w:ascii="Times New Roman" w:hAnsi="Times New Roman"/>
                <w:b/>
                <w:sz w:val="24"/>
                <w:szCs w:val="24"/>
              </w:rPr>
              <w:lastRenderedPageBreak/>
              <w:t>Знать</w:t>
            </w:r>
            <w:r w:rsidRPr="00E83125">
              <w:rPr>
                <w:rFonts w:ascii="Times New Roman" w:eastAsia="Times New Roman" w:hAnsi="Times New Roman"/>
                <w:sz w:val="24"/>
                <w:szCs w:val="24"/>
                <w:lang w:eastAsia="ru-RU"/>
              </w:rPr>
              <w:t xml:space="preserve"> </w:t>
            </w:r>
            <w:r w:rsidR="00D7485E" w:rsidRPr="00E83125">
              <w:rPr>
                <w:rFonts w:ascii="Times New Roman" w:hAnsi="Times New Roman"/>
                <w:sz w:val="24"/>
                <w:szCs w:val="24"/>
              </w:rPr>
              <w:t>современные математические модели и информационные технологии для финансово-экономического прогнозирования в корпорациях.</w:t>
            </w:r>
          </w:p>
          <w:p w:rsidR="00EF6E3A" w:rsidRPr="00E83125" w:rsidRDefault="00EF6E3A" w:rsidP="005F6807">
            <w:pPr>
              <w:spacing w:after="0" w:line="240" w:lineRule="auto"/>
              <w:rPr>
                <w:rFonts w:ascii="Times New Roman" w:hAnsi="Times New Roman"/>
                <w:sz w:val="24"/>
                <w:szCs w:val="24"/>
              </w:rPr>
            </w:pPr>
            <w:r w:rsidRPr="00E83125">
              <w:rPr>
                <w:rFonts w:ascii="Times New Roman" w:hAnsi="Times New Roman"/>
                <w:b/>
                <w:sz w:val="24"/>
                <w:szCs w:val="24"/>
              </w:rPr>
              <w:t xml:space="preserve">Уметь </w:t>
            </w:r>
            <w:r w:rsidR="00D7485E" w:rsidRPr="00E83125">
              <w:rPr>
                <w:rFonts w:ascii="Times New Roman" w:hAnsi="Times New Roman"/>
                <w:sz w:val="24"/>
                <w:szCs w:val="24"/>
              </w:rPr>
              <w:t xml:space="preserve">применять современные математические модели и информационные технологии для </w:t>
            </w:r>
            <w:r w:rsidR="00D7485E" w:rsidRPr="00E83125">
              <w:rPr>
                <w:rFonts w:ascii="Times New Roman" w:hAnsi="Times New Roman"/>
                <w:sz w:val="24"/>
                <w:szCs w:val="24"/>
              </w:rPr>
              <w:lastRenderedPageBreak/>
              <w:t xml:space="preserve">разработки финансовой корпоративной стратегии и основных финансовых прогнозов в корпорациях и оценки их </w:t>
            </w:r>
            <w:r w:rsidR="00305A62" w:rsidRPr="00E83125">
              <w:rPr>
                <w:rFonts w:ascii="Times New Roman" w:hAnsi="Times New Roman"/>
                <w:sz w:val="24"/>
                <w:szCs w:val="24"/>
              </w:rPr>
              <w:t xml:space="preserve">последствий. </w:t>
            </w:r>
          </w:p>
        </w:tc>
      </w:tr>
      <w:tr w:rsidR="000D32AE" w:rsidRPr="00E83125" w:rsidTr="0052253D">
        <w:trPr>
          <w:trHeight w:val="20"/>
        </w:trPr>
        <w:tc>
          <w:tcPr>
            <w:tcW w:w="1565" w:type="dxa"/>
            <w:vMerge/>
            <w:shd w:val="clear" w:color="auto" w:fill="auto"/>
          </w:tcPr>
          <w:p w:rsidR="007C1722" w:rsidRPr="00E83125" w:rsidRDefault="007C1722" w:rsidP="005F6807">
            <w:pPr>
              <w:spacing w:after="0" w:line="240" w:lineRule="auto"/>
              <w:rPr>
                <w:rFonts w:ascii="Times New Roman" w:hAnsi="Times New Roman"/>
                <w:sz w:val="24"/>
                <w:szCs w:val="24"/>
              </w:rPr>
            </w:pPr>
          </w:p>
        </w:tc>
        <w:tc>
          <w:tcPr>
            <w:tcW w:w="1974" w:type="dxa"/>
            <w:vMerge/>
            <w:shd w:val="clear" w:color="auto" w:fill="auto"/>
          </w:tcPr>
          <w:p w:rsidR="007C1722" w:rsidRPr="00E83125" w:rsidRDefault="007C1722" w:rsidP="005F6807">
            <w:pPr>
              <w:spacing w:after="0" w:line="240" w:lineRule="auto"/>
              <w:rPr>
                <w:rFonts w:ascii="Times New Roman" w:eastAsia="Times New Roman" w:hAnsi="Times New Roman"/>
                <w:sz w:val="24"/>
                <w:szCs w:val="24"/>
                <w:lang w:eastAsia="ru-RU"/>
              </w:rPr>
            </w:pPr>
          </w:p>
        </w:tc>
        <w:tc>
          <w:tcPr>
            <w:tcW w:w="2500" w:type="dxa"/>
            <w:shd w:val="clear" w:color="auto" w:fill="auto"/>
          </w:tcPr>
          <w:p w:rsidR="007C1722" w:rsidRPr="00E83125" w:rsidRDefault="007C1722" w:rsidP="005F6807">
            <w:pPr>
              <w:spacing w:after="0" w:line="240" w:lineRule="auto"/>
              <w:rPr>
                <w:rFonts w:ascii="Times New Roman" w:eastAsia="Times New Roman" w:hAnsi="Times New Roman"/>
                <w:sz w:val="24"/>
                <w:szCs w:val="24"/>
                <w:lang w:eastAsia="ru-RU"/>
              </w:rPr>
            </w:pPr>
            <w:r w:rsidRPr="00E83125">
              <w:rPr>
                <w:rFonts w:ascii="Times New Roman" w:hAnsi="Times New Roman"/>
                <w:sz w:val="24"/>
                <w:szCs w:val="24"/>
              </w:rPr>
              <w:t>2. Умеет ранжировать стратегические и тактические цели экономического развития на макро-, мезо- и микроуров</w:t>
            </w:r>
            <w:r w:rsidR="00E91044" w:rsidRPr="00E83125">
              <w:rPr>
                <w:rFonts w:ascii="Times New Roman" w:hAnsi="Times New Roman"/>
                <w:sz w:val="24"/>
                <w:szCs w:val="24"/>
              </w:rPr>
              <w:t>н</w:t>
            </w:r>
            <w:r w:rsidRPr="00E83125">
              <w:rPr>
                <w:rFonts w:ascii="Times New Roman" w:hAnsi="Times New Roman"/>
                <w:sz w:val="24"/>
                <w:szCs w:val="24"/>
              </w:rPr>
              <w:t>ях; использовать фактологические (статистические и экономико-математические) методы для проведения анализа и системных оценок.</w:t>
            </w:r>
          </w:p>
        </w:tc>
        <w:tc>
          <w:tcPr>
            <w:tcW w:w="3731" w:type="dxa"/>
            <w:shd w:val="clear" w:color="auto" w:fill="auto"/>
          </w:tcPr>
          <w:p w:rsidR="007C1722" w:rsidRPr="00E83125" w:rsidRDefault="007C1722" w:rsidP="005F6807">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систему стратегических и тактических целей корпораций.</w:t>
            </w:r>
          </w:p>
          <w:p w:rsidR="007C1722" w:rsidRPr="00E83125" w:rsidRDefault="007C1722" w:rsidP="005F6807">
            <w:pPr>
              <w:spacing w:after="0" w:line="240" w:lineRule="auto"/>
              <w:rPr>
                <w:rFonts w:ascii="Times New Roman" w:hAnsi="Times New Roman"/>
                <w:sz w:val="24"/>
                <w:szCs w:val="24"/>
              </w:rPr>
            </w:pPr>
            <w:r w:rsidRPr="00E83125">
              <w:rPr>
                <w:rFonts w:ascii="Times New Roman" w:hAnsi="Times New Roman"/>
                <w:b/>
                <w:sz w:val="24"/>
                <w:szCs w:val="24"/>
              </w:rPr>
              <w:t xml:space="preserve">Уметь </w:t>
            </w:r>
            <w:r w:rsidRPr="00E83125">
              <w:rPr>
                <w:rFonts w:ascii="Times New Roman" w:hAnsi="Times New Roman"/>
                <w:sz w:val="24"/>
                <w:szCs w:val="24"/>
              </w:rPr>
              <w:t>использовать статистические и экономико-математические методы для анализа и системной оценки финансовой корпоративной стратегии.</w:t>
            </w:r>
          </w:p>
        </w:tc>
      </w:tr>
      <w:tr w:rsidR="009B7137" w:rsidRPr="00E83125" w:rsidTr="0052253D">
        <w:trPr>
          <w:trHeight w:val="20"/>
        </w:trPr>
        <w:tc>
          <w:tcPr>
            <w:tcW w:w="1565" w:type="dxa"/>
            <w:vMerge w:val="restart"/>
            <w:shd w:val="clear" w:color="auto" w:fill="auto"/>
          </w:tcPr>
          <w:p w:rsidR="009B7137" w:rsidRPr="00E83125" w:rsidRDefault="009B7137" w:rsidP="005F6807">
            <w:pPr>
              <w:spacing w:after="0" w:line="240" w:lineRule="auto"/>
              <w:rPr>
                <w:rFonts w:ascii="Times New Roman" w:hAnsi="Times New Roman"/>
                <w:sz w:val="24"/>
                <w:szCs w:val="24"/>
              </w:rPr>
            </w:pPr>
            <w:r w:rsidRPr="00E83125">
              <w:rPr>
                <w:rFonts w:ascii="Times New Roman" w:hAnsi="Times New Roman"/>
                <w:sz w:val="24"/>
                <w:szCs w:val="24"/>
              </w:rPr>
              <w:t>ПК-2</w:t>
            </w:r>
          </w:p>
          <w:p w:rsidR="009B7137" w:rsidRPr="00E83125" w:rsidRDefault="009B7137" w:rsidP="005F6807">
            <w:pPr>
              <w:spacing w:after="0" w:line="240" w:lineRule="auto"/>
              <w:rPr>
                <w:rFonts w:ascii="Times New Roman" w:hAnsi="Times New Roman"/>
                <w:sz w:val="24"/>
                <w:szCs w:val="24"/>
              </w:rPr>
            </w:pPr>
          </w:p>
        </w:tc>
        <w:tc>
          <w:tcPr>
            <w:tcW w:w="1974" w:type="dxa"/>
            <w:vMerge w:val="restart"/>
            <w:shd w:val="clear" w:color="auto" w:fill="auto"/>
          </w:tcPr>
          <w:p w:rsidR="009B7137" w:rsidRPr="00E83125" w:rsidRDefault="009B7137" w:rsidP="005F6807">
            <w:pPr>
              <w:spacing w:after="0" w:line="240" w:lineRule="auto"/>
              <w:rPr>
                <w:rFonts w:ascii="Times New Roman" w:hAnsi="Times New Roman"/>
                <w:sz w:val="24"/>
                <w:szCs w:val="24"/>
              </w:rPr>
            </w:pPr>
            <w:r w:rsidRPr="00E83125">
              <w:rPr>
                <w:rFonts w:ascii="Times New Roman" w:eastAsia="Times New Roman" w:hAnsi="Times New Roman"/>
                <w:sz w:val="24"/>
                <w:szCs w:val="24"/>
                <w:lang w:eastAsia="ru-RU"/>
              </w:rPr>
              <w:t>Способность строить прогнозы экономических и финансовых показателей для формирования оптимальной финансовой стратегии на международном рынке</w:t>
            </w:r>
          </w:p>
          <w:p w:rsidR="009B7137" w:rsidRPr="00E83125" w:rsidRDefault="009B7137" w:rsidP="005F6807">
            <w:pPr>
              <w:spacing w:after="0" w:line="240" w:lineRule="auto"/>
              <w:rPr>
                <w:rFonts w:ascii="Times New Roman" w:eastAsia="Times New Roman" w:hAnsi="Times New Roman"/>
                <w:sz w:val="24"/>
                <w:szCs w:val="24"/>
                <w:lang w:eastAsia="ru-RU"/>
              </w:rPr>
            </w:pPr>
          </w:p>
          <w:p w:rsidR="009B7137" w:rsidRPr="00E83125" w:rsidRDefault="009B7137" w:rsidP="005F6807">
            <w:pPr>
              <w:spacing w:after="0" w:line="240" w:lineRule="auto"/>
              <w:rPr>
                <w:rFonts w:ascii="Times New Roman" w:hAnsi="Times New Roman"/>
                <w:sz w:val="24"/>
                <w:szCs w:val="24"/>
              </w:rPr>
            </w:pPr>
            <w:r w:rsidRPr="00E83125">
              <w:rPr>
                <w:rFonts w:ascii="Times New Roman" w:eastAsia="Times New Roman" w:hAnsi="Times New Roman"/>
                <w:sz w:val="24"/>
                <w:szCs w:val="24"/>
                <w:lang w:eastAsia="ru-RU"/>
              </w:rPr>
              <w:t xml:space="preserve">  </w:t>
            </w:r>
          </w:p>
        </w:tc>
        <w:tc>
          <w:tcPr>
            <w:tcW w:w="2500" w:type="dxa"/>
            <w:shd w:val="clear" w:color="auto" w:fill="auto"/>
          </w:tcPr>
          <w:p w:rsidR="009B7137" w:rsidRPr="00E83125" w:rsidRDefault="009B7137" w:rsidP="005F6807">
            <w:pPr>
              <w:pStyle w:val="Style2"/>
              <w:spacing w:line="240" w:lineRule="auto"/>
              <w:ind w:firstLine="0"/>
              <w:jc w:val="left"/>
            </w:pPr>
            <w:r w:rsidRPr="00E83125">
              <w:t>1.Использует современные методы и модели для построения среднесрочных и долгосрочных прогнозов в рамках финансовой стратегии крупных корпораций на международном рынке</w:t>
            </w:r>
          </w:p>
        </w:tc>
        <w:tc>
          <w:tcPr>
            <w:tcW w:w="3731" w:type="dxa"/>
            <w:shd w:val="clear" w:color="auto" w:fill="auto"/>
          </w:tcPr>
          <w:p w:rsidR="009B7137" w:rsidRPr="00E83125" w:rsidRDefault="009B7137" w:rsidP="005F6807">
            <w:pPr>
              <w:pStyle w:val="Style2"/>
              <w:spacing w:line="240" w:lineRule="auto"/>
              <w:ind w:firstLine="0"/>
              <w:jc w:val="left"/>
            </w:pPr>
            <w:r w:rsidRPr="00E83125">
              <w:rPr>
                <w:b/>
              </w:rPr>
              <w:t>Знать</w:t>
            </w:r>
            <w:r w:rsidRPr="00E83125">
              <w:t xml:space="preserve"> современные методы разработки среднесрочных и долгосрочных прогнозов в рамках финансовой стратегии крупных корпораций на международном рынке</w:t>
            </w:r>
          </w:p>
          <w:p w:rsidR="009B7137" w:rsidRPr="00E83125" w:rsidRDefault="009B7137" w:rsidP="005F6807">
            <w:pPr>
              <w:pStyle w:val="Style2"/>
              <w:spacing w:line="240" w:lineRule="auto"/>
              <w:ind w:firstLine="0"/>
              <w:jc w:val="left"/>
              <w:rPr>
                <w:b/>
              </w:rPr>
            </w:pPr>
            <w:r w:rsidRPr="00E83125">
              <w:rPr>
                <w:b/>
              </w:rPr>
              <w:t xml:space="preserve">Уметь </w:t>
            </w:r>
            <w:r w:rsidRPr="00E83125">
              <w:t>применять на практике современные модели построения среднесрочных и долгосрочных прогнозов в рамках финансовой стратегии крупных корпораций на международном рынке</w:t>
            </w:r>
          </w:p>
        </w:tc>
      </w:tr>
      <w:tr w:rsidR="009B7137" w:rsidRPr="00E83125" w:rsidTr="0052253D">
        <w:trPr>
          <w:trHeight w:val="4150"/>
        </w:trPr>
        <w:tc>
          <w:tcPr>
            <w:tcW w:w="1565" w:type="dxa"/>
            <w:vMerge/>
            <w:shd w:val="clear" w:color="auto" w:fill="auto"/>
          </w:tcPr>
          <w:p w:rsidR="009B7137" w:rsidRPr="00E83125" w:rsidRDefault="009B7137" w:rsidP="005F6807">
            <w:pPr>
              <w:spacing w:after="0" w:line="240" w:lineRule="auto"/>
              <w:rPr>
                <w:rFonts w:ascii="Times New Roman" w:hAnsi="Times New Roman"/>
                <w:sz w:val="24"/>
                <w:szCs w:val="24"/>
              </w:rPr>
            </w:pPr>
          </w:p>
        </w:tc>
        <w:tc>
          <w:tcPr>
            <w:tcW w:w="1974" w:type="dxa"/>
            <w:vMerge/>
            <w:shd w:val="clear" w:color="auto" w:fill="auto"/>
          </w:tcPr>
          <w:p w:rsidR="009B7137" w:rsidRPr="00E83125" w:rsidRDefault="009B7137" w:rsidP="005F6807">
            <w:pPr>
              <w:spacing w:after="0" w:line="240" w:lineRule="auto"/>
              <w:rPr>
                <w:rFonts w:ascii="Times New Roman" w:eastAsia="Times New Roman" w:hAnsi="Times New Roman"/>
                <w:sz w:val="24"/>
                <w:szCs w:val="24"/>
                <w:lang w:eastAsia="ru-RU"/>
              </w:rPr>
            </w:pPr>
          </w:p>
        </w:tc>
        <w:tc>
          <w:tcPr>
            <w:tcW w:w="2500" w:type="dxa"/>
            <w:shd w:val="clear" w:color="auto" w:fill="auto"/>
          </w:tcPr>
          <w:p w:rsidR="009B7137" w:rsidRPr="00E83125" w:rsidRDefault="009B7137" w:rsidP="005F6807">
            <w:pPr>
              <w:pStyle w:val="Style2"/>
              <w:spacing w:line="240" w:lineRule="auto"/>
              <w:ind w:firstLine="0"/>
              <w:jc w:val="left"/>
            </w:pPr>
            <w:r w:rsidRPr="00E83125">
              <w:t>2.Грамотно подбирает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3731" w:type="dxa"/>
            <w:shd w:val="clear" w:color="auto" w:fill="auto"/>
          </w:tcPr>
          <w:p w:rsidR="009B7137" w:rsidRPr="00E83125" w:rsidRDefault="009B7137" w:rsidP="005F6807">
            <w:pPr>
              <w:spacing w:after="0" w:line="240" w:lineRule="auto"/>
              <w:rPr>
                <w:rFonts w:ascii="Times New Roman" w:hAnsi="Times New Roman"/>
                <w:b/>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современные программные продукты, технические средства и информационные технологии, используемые для оценки, обработки и анализа экономических показателей. </w:t>
            </w:r>
          </w:p>
          <w:p w:rsidR="009B7137" w:rsidRPr="00E83125" w:rsidRDefault="009B7137" w:rsidP="005F6807">
            <w:pPr>
              <w:pStyle w:val="Style2"/>
              <w:spacing w:line="240" w:lineRule="auto"/>
              <w:ind w:firstLine="0"/>
              <w:jc w:val="left"/>
              <w:rPr>
                <w:b/>
              </w:rPr>
            </w:pPr>
            <w:r w:rsidRPr="00E83125">
              <w:rPr>
                <w:b/>
              </w:rPr>
              <w:t>Уметь</w:t>
            </w:r>
            <w:r w:rsidRPr="00E83125">
              <w:t xml:space="preserve"> выбирать и использовать информационные технологии для формирования информационной базы оценки, обработки и анализа финансово-экономической информации.</w:t>
            </w:r>
          </w:p>
        </w:tc>
      </w:tr>
    </w:tbl>
    <w:p w:rsidR="002B2CAC" w:rsidRPr="00E83125" w:rsidRDefault="002B2CAC" w:rsidP="00503460">
      <w:pPr>
        <w:pStyle w:val="1"/>
        <w:spacing w:before="0" w:after="0" w:line="360" w:lineRule="auto"/>
        <w:ind w:firstLine="709"/>
        <w:jc w:val="both"/>
        <w:rPr>
          <w:rFonts w:ascii="Times New Roman" w:hAnsi="Times New Roman"/>
          <w:color w:val="auto"/>
          <w:kern w:val="32"/>
        </w:rPr>
      </w:pPr>
      <w:bookmarkStart w:id="3" w:name="_Toc384728021"/>
      <w:bookmarkStart w:id="4" w:name="_Toc53172241"/>
      <w:r w:rsidRPr="00E83125">
        <w:rPr>
          <w:rFonts w:ascii="Times New Roman" w:hAnsi="Times New Roman"/>
          <w:color w:val="auto"/>
          <w:kern w:val="32"/>
        </w:rPr>
        <w:lastRenderedPageBreak/>
        <w:t xml:space="preserve">3. Место дисциплины в структуре </w:t>
      </w:r>
      <w:bookmarkEnd w:id="3"/>
      <w:r w:rsidRPr="00E83125">
        <w:rPr>
          <w:rFonts w:ascii="Times New Roman" w:hAnsi="Times New Roman"/>
          <w:color w:val="auto"/>
          <w:kern w:val="32"/>
        </w:rPr>
        <w:t>образовательной программы</w:t>
      </w:r>
      <w:bookmarkEnd w:id="4"/>
    </w:p>
    <w:p w:rsidR="00503460" w:rsidRDefault="002B2CAC" w:rsidP="00503460">
      <w:pPr>
        <w:spacing w:after="0" w:line="360" w:lineRule="auto"/>
        <w:ind w:firstLine="709"/>
        <w:jc w:val="both"/>
        <w:rPr>
          <w:rFonts w:ascii="Times New Roman" w:hAnsi="Times New Roman"/>
          <w:sz w:val="28"/>
          <w:szCs w:val="28"/>
        </w:rPr>
      </w:pPr>
      <w:r w:rsidRPr="00E83125">
        <w:rPr>
          <w:rFonts w:ascii="Times New Roman" w:hAnsi="Times New Roman"/>
          <w:sz w:val="28"/>
          <w:szCs w:val="28"/>
        </w:rPr>
        <w:t>Дисциплина «</w:t>
      </w:r>
      <w:r w:rsidR="00503460" w:rsidRPr="00E83125">
        <w:rPr>
          <w:rFonts w:ascii="Times New Roman" w:hAnsi="Times New Roman"/>
          <w:sz w:val="28"/>
          <w:szCs w:val="28"/>
        </w:rPr>
        <w:t>Финансовая корпоративная стратегия</w:t>
      </w:r>
      <w:r w:rsidRPr="00E83125">
        <w:rPr>
          <w:rFonts w:ascii="Times New Roman" w:hAnsi="Times New Roman"/>
          <w:sz w:val="28"/>
          <w:szCs w:val="28"/>
        </w:rPr>
        <w:t xml:space="preserve">» </w:t>
      </w:r>
      <w:r w:rsidR="00725351" w:rsidRPr="00E83125">
        <w:rPr>
          <w:rFonts w:ascii="Times New Roman" w:hAnsi="Times New Roman"/>
          <w:sz w:val="28"/>
          <w:szCs w:val="28"/>
        </w:rPr>
        <w:t>относится к модулю</w:t>
      </w:r>
      <w:r w:rsidR="003830F4" w:rsidRPr="00E83125">
        <w:rPr>
          <w:rFonts w:ascii="Times New Roman" w:hAnsi="Times New Roman"/>
          <w:sz w:val="28"/>
          <w:szCs w:val="28"/>
        </w:rPr>
        <w:t xml:space="preserve"> </w:t>
      </w:r>
      <w:r w:rsidR="00503460" w:rsidRPr="00E83125">
        <w:rPr>
          <w:rFonts w:ascii="Times New Roman" w:hAnsi="Times New Roman"/>
          <w:sz w:val="28"/>
          <w:szCs w:val="28"/>
        </w:rPr>
        <w:t>дисциплин по выбору, углубляющ</w:t>
      </w:r>
      <w:r w:rsidR="0052253D" w:rsidRPr="00E83125">
        <w:rPr>
          <w:rFonts w:ascii="Times New Roman" w:hAnsi="Times New Roman"/>
          <w:sz w:val="28"/>
          <w:szCs w:val="28"/>
        </w:rPr>
        <w:t>их</w:t>
      </w:r>
      <w:r w:rsidR="00503460" w:rsidRPr="00E83125">
        <w:rPr>
          <w:rFonts w:ascii="Times New Roman" w:hAnsi="Times New Roman"/>
          <w:sz w:val="28"/>
          <w:szCs w:val="28"/>
        </w:rPr>
        <w:t xml:space="preserve"> освоение программы магистратуры</w:t>
      </w:r>
      <w:r w:rsidR="004C6F20" w:rsidRPr="00E83125">
        <w:rPr>
          <w:rFonts w:ascii="Times New Roman" w:hAnsi="Times New Roman"/>
          <w:sz w:val="28"/>
          <w:szCs w:val="28"/>
        </w:rPr>
        <w:t>.</w:t>
      </w:r>
    </w:p>
    <w:p w:rsidR="007B2D6D" w:rsidRPr="00E83125" w:rsidRDefault="007B2D6D" w:rsidP="00503460">
      <w:pPr>
        <w:spacing w:after="0" w:line="360" w:lineRule="auto"/>
        <w:ind w:firstLine="709"/>
        <w:jc w:val="both"/>
        <w:rPr>
          <w:rFonts w:ascii="Times New Roman" w:hAnsi="Times New Roman"/>
          <w:sz w:val="28"/>
          <w:szCs w:val="28"/>
        </w:rPr>
      </w:pPr>
      <w:bookmarkStart w:id="5" w:name="_GoBack"/>
      <w:bookmarkEnd w:id="5"/>
    </w:p>
    <w:p w:rsidR="002B2CAC" w:rsidRPr="00E83125" w:rsidRDefault="002B2CAC" w:rsidP="00503460">
      <w:pPr>
        <w:pStyle w:val="1"/>
        <w:spacing w:before="0" w:after="0" w:line="360" w:lineRule="auto"/>
        <w:ind w:firstLine="709"/>
        <w:jc w:val="both"/>
        <w:rPr>
          <w:rFonts w:ascii="Times New Roman" w:hAnsi="Times New Roman"/>
          <w:color w:val="auto"/>
          <w:kern w:val="32"/>
        </w:rPr>
      </w:pPr>
      <w:bookmarkStart w:id="6" w:name="_Toc53172242"/>
      <w:r w:rsidRPr="00E83125">
        <w:rPr>
          <w:rFonts w:ascii="Times New Roman" w:hAnsi="Times New Roman"/>
          <w:color w:val="auto"/>
          <w:kern w:val="32"/>
        </w:rPr>
        <w:t>4. Объем дисциплины</w:t>
      </w:r>
      <w:r w:rsidR="00FD1E16" w:rsidRPr="00E83125">
        <w:rPr>
          <w:rFonts w:ascii="Times New Roman" w:hAnsi="Times New Roman"/>
          <w:color w:val="auto"/>
          <w:kern w:val="32"/>
        </w:rPr>
        <w:t xml:space="preserve"> (модуля)</w:t>
      </w:r>
      <w:r w:rsidRPr="00E83125">
        <w:rPr>
          <w:rFonts w:ascii="Times New Roman" w:hAnsi="Times New Roman"/>
          <w:color w:val="auto"/>
          <w:kern w:val="32"/>
        </w:rPr>
        <w:t xml:space="preserve"> в зачетных единицах и в академических часах с выделением объема аудиторной (лекции, семинары) и само</w:t>
      </w:r>
      <w:r w:rsidR="00FD1E16" w:rsidRPr="00E83125">
        <w:rPr>
          <w:rFonts w:ascii="Times New Roman" w:hAnsi="Times New Roman"/>
          <w:color w:val="auto"/>
          <w:kern w:val="32"/>
        </w:rPr>
        <w:t>стоятельной работы обучающихся</w:t>
      </w:r>
      <w:bookmarkEnd w:id="6"/>
      <w:r w:rsidR="00FD1E16" w:rsidRPr="00E83125">
        <w:rPr>
          <w:rFonts w:ascii="Times New Roman" w:hAnsi="Times New Roman"/>
          <w:color w:val="auto"/>
          <w:kern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2285"/>
        <w:gridCol w:w="2285"/>
      </w:tblGrid>
      <w:tr w:rsidR="00B74813" w:rsidRPr="00E83125" w:rsidTr="00485A7A">
        <w:trPr>
          <w:trHeight w:val="794"/>
        </w:trPr>
        <w:tc>
          <w:tcPr>
            <w:tcW w:w="0" w:type="auto"/>
            <w:vAlign w:val="center"/>
          </w:tcPr>
          <w:p w:rsidR="00B74813" w:rsidRPr="00E83125" w:rsidRDefault="00B74813" w:rsidP="00B74813">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E83125">
              <w:rPr>
                <w:rFonts w:ascii="Times New Roman" w:hAnsi="Times New Roman"/>
                <w:b/>
                <w:sz w:val="24"/>
                <w:szCs w:val="24"/>
              </w:rPr>
              <w:t>Вид учебной работы по дисциплине</w:t>
            </w:r>
          </w:p>
        </w:tc>
        <w:tc>
          <w:tcPr>
            <w:tcW w:w="0" w:type="auto"/>
            <w:vAlign w:val="center"/>
          </w:tcPr>
          <w:p w:rsidR="00B74813" w:rsidRPr="00E83125" w:rsidRDefault="00B74813" w:rsidP="00B74813">
            <w:pPr>
              <w:pStyle w:val="ac"/>
              <w:keepNext/>
              <w:spacing w:after="0" w:line="240" w:lineRule="auto"/>
              <w:ind w:left="0"/>
              <w:jc w:val="center"/>
              <w:rPr>
                <w:rFonts w:ascii="Times New Roman" w:hAnsi="Times New Roman"/>
                <w:b/>
                <w:sz w:val="24"/>
                <w:szCs w:val="24"/>
              </w:rPr>
            </w:pPr>
            <w:r w:rsidRPr="00E83125">
              <w:rPr>
                <w:rFonts w:ascii="Times New Roman" w:hAnsi="Times New Roman"/>
                <w:b/>
                <w:sz w:val="24"/>
                <w:szCs w:val="24"/>
              </w:rPr>
              <w:t>Всего</w:t>
            </w:r>
          </w:p>
          <w:p w:rsidR="00B74813" w:rsidRPr="00E83125" w:rsidRDefault="00B74813" w:rsidP="00B74813">
            <w:pPr>
              <w:pStyle w:val="ac"/>
              <w:keepNext/>
              <w:spacing w:after="0" w:line="240" w:lineRule="auto"/>
              <w:ind w:left="0"/>
              <w:jc w:val="center"/>
              <w:rPr>
                <w:rFonts w:ascii="Times New Roman" w:hAnsi="Times New Roman"/>
                <w:b/>
                <w:sz w:val="24"/>
                <w:szCs w:val="24"/>
              </w:rPr>
            </w:pPr>
            <w:r w:rsidRPr="00E83125">
              <w:rPr>
                <w:rFonts w:ascii="Times New Roman" w:hAnsi="Times New Roman"/>
                <w:b/>
                <w:sz w:val="24"/>
                <w:szCs w:val="24"/>
              </w:rPr>
              <w:t>(в з/е и часах)</w:t>
            </w:r>
          </w:p>
        </w:tc>
        <w:tc>
          <w:tcPr>
            <w:tcW w:w="0" w:type="auto"/>
            <w:vAlign w:val="center"/>
          </w:tcPr>
          <w:p w:rsidR="00B74813" w:rsidRPr="00E83125" w:rsidRDefault="008A638B" w:rsidP="00B74813">
            <w:pPr>
              <w:pStyle w:val="ac"/>
              <w:keepNext/>
              <w:spacing w:after="0" w:line="240" w:lineRule="auto"/>
              <w:ind w:left="0"/>
              <w:jc w:val="center"/>
              <w:rPr>
                <w:rFonts w:ascii="Times New Roman" w:hAnsi="Times New Roman"/>
                <w:b/>
                <w:sz w:val="24"/>
                <w:szCs w:val="24"/>
                <w:lang w:val="ru-RU"/>
              </w:rPr>
            </w:pPr>
            <w:r w:rsidRPr="00E83125">
              <w:rPr>
                <w:rFonts w:ascii="Times New Roman" w:hAnsi="Times New Roman"/>
                <w:b/>
                <w:sz w:val="24"/>
                <w:szCs w:val="24"/>
                <w:lang w:val="ru-RU"/>
              </w:rPr>
              <w:t>Модуль</w:t>
            </w:r>
            <w:r w:rsidR="00B74813" w:rsidRPr="00E83125">
              <w:rPr>
                <w:rFonts w:ascii="Times New Roman" w:hAnsi="Times New Roman"/>
                <w:b/>
                <w:sz w:val="24"/>
                <w:szCs w:val="24"/>
              </w:rPr>
              <w:t xml:space="preserve"> </w:t>
            </w:r>
            <w:r w:rsidR="00485A7A" w:rsidRPr="00E83125">
              <w:rPr>
                <w:rFonts w:ascii="Times New Roman" w:hAnsi="Times New Roman"/>
                <w:b/>
                <w:sz w:val="24"/>
                <w:szCs w:val="24"/>
                <w:lang w:val="ru-RU"/>
              </w:rPr>
              <w:t>7</w:t>
            </w:r>
          </w:p>
          <w:p w:rsidR="00B74813" w:rsidRPr="00E83125" w:rsidRDefault="00B74813" w:rsidP="00B74813">
            <w:pPr>
              <w:pStyle w:val="ac"/>
              <w:keepNext/>
              <w:spacing w:after="0" w:line="240" w:lineRule="auto"/>
              <w:ind w:left="0"/>
              <w:jc w:val="center"/>
              <w:rPr>
                <w:rFonts w:ascii="Times New Roman" w:hAnsi="Times New Roman"/>
                <w:b/>
                <w:sz w:val="24"/>
                <w:szCs w:val="24"/>
              </w:rPr>
            </w:pPr>
            <w:r w:rsidRPr="00E83125">
              <w:rPr>
                <w:rFonts w:ascii="Times New Roman" w:hAnsi="Times New Roman"/>
                <w:b/>
                <w:sz w:val="24"/>
                <w:szCs w:val="24"/>
              </w:rPr>
              <w:t>(в часах)</w:t>
            </w:r>
          </w:p>
        </w:tc>
      </w:tr>
      <w:tr w:rsidR="00B74813" w:rsidRPr="00E83125" w:rsidTr="00485A7A">
        <w:trPr>
          <w:trHeight w:val="477"/>
        </w:trPr>
        <w:tc>
          <w:tcPr>
            <w:tcW w:w="0" w:type="auto"/>
            <w:vAlign w:val="center"/>
          </w:tcPr>
          <w:p w:rsidR="00B74813" w:rsidRPr="00E83125" w:rsidRDefault="00B74813" w:rsidP="00B74813">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E83125">
              <w:rPr>
                <w:rFonts w:ascii="Times New Roman" w:hAnsi="Times New Roman"/>
                <w:b/>
                <w:sz w:val="24"/>
                <w:szCs w:val="24"/>
              </w:rPr>
              <w:t>Общая трудоёмкость дисциплины</w:t>
            </w:r>
          </w:p>
        </w:tc>
        <w:tc>
          <w:tcPr>
            <w:tcW w:w="0" w:type="auto"/>
            <w:vAlign w:val="center"/>
          </w:tcPr>
          <w:p w:rsidR="00B74813" w:rsidRPr="00E83125" w:rsidRDefault="008A638B" w:rsidP="008A638B">
            <w:pPr>
              <w:spacing w:after="0" w:line="240" w:lineRule="auto"/>
              <w:jc w:val="center"/>
              <w:rPr>
                <w:rFonts w:ascii="Times New Roman" w:hAnsi="Times New Roman"/>
                <w:b/>
                <w:sz w:val="24"/>
                <w:szCs w:val="24"/>
              </w:rPr>
            </w:pPr>
            <w:r w:rsidRPr="00E83125">
              <w:rPr>
                <w:rFonts w:ascii="Times New Roman" w:hAnsi="Times New Roman"/>
                <w:b/>
                <w:sz w:val="24"/>
                <w:szCs w:val="24"/>
              </w:rPr>
              <w:t>3</w:t>
            </w:r>
            <w:r w:rsidR="00B74813" w:rsidRPr="00E83125">
              <w:rPr>
                <w:rFonts w:ascii="Times New Roman" w:hAnsi="Times New Roman"/>
                <w:b/>
                <w:sz w:val="24"/>
                <w:szCs w:val="24"/>
                <w:lang w:val="en-US"/>
              </w:rPr>
              <w:t>/</w:t>
            </w:r>
            <w:r w:rsidR="00B74813" w:rsidRPr="00E83125">
              <w:rPr>
                <w:rFonts w:ascii="Times New Roman" w:hAnsi="Times New Roman"/>
                <w:b/>
                <w:sz w:val="24"/>
                <w:szCs w:val="24"/>
              </w:rPr>
              <w:t>1</w:t>
            </w:r>
            <w:r w:rsidRPr="00E83125">
              <w:rPr>
                <w:rFonts w:ascii="Times New Roman" w:hAnsi="Times New Roman"/>
                <w:b/>
                <w:sz w:val="24"/>
                <w:szCs w:val="24"/>
              </w:rPr>
              <w:t>08</w:t>
            </w:r>
          </w:p>
        </w:tc>
        <w:tc>
          <w:tcPr>
            <w:tcW w:w="0" w:type="auto"/>
            <w:vAlign w:val="center"/>
          </w:tcPr>
          <w:p w:rsidR="00B74813" w:rsidRPr="00E83125" w:rsidRDefault="00B74813" w:rsidP="008A638B">
            <w:pPr>
              <w:spacing w:after="0" w:line="240" w:lineRule="auto"/>
              <w:jc w:val="center"/>
              <w:rPr>
                <w:rFonts w:ascii="Times New Roman" w:hAnsi="Times New Roman"/>
                <w:b/>
                <w:sz w:val="24"/>
                <w:szCs w:val="24"/>
              </w:rPr>
            </w:pPr>
            <w:r w:rsidRPr="00E83125">
              <w:rPr>
                <w:rFonts w:ascii="Times New Roman" w:hAnsi="Times New Roman"/>
                <w:b/>
                <w:sz w:val="24"/>
                <w:szCs w:val="24"/>
              </w:rPr>
              <w:t>1</w:t>
            </w:r>
            <w:r w:rsidR="008A638B" w:rsidRPr="00E83125">
              <w:rPr>
                <w:rFonts w:ascii="Times New Roman" w:hAnsi="Times New Roman"/>
                <w:b/>
                <w:sz w:val="24"/>
                <w:szCs w:val="24"/>
              </w:rPr>
              <w:t>08</w:t>
            </w:r>
          </w:p>
        </w:tc>
      </w:tr>
      <w:tr w:rsidR="008A638B" w:rsidRPr="00E83125" w:rsidTr="00485A7A">
        <w:tc>
          <w:tcPr>
            <w:tcW w:w="0" w:type="auto"/>
            <w:vAlign w:val="center"/>
          </w:tcPr>
          <w:p w:rsidR="008A638B" w:rsidRPr="00E83125" w:rsidRDefault="008A638B" w:rsidP="008A638B">
            <w:pPr>
              <w:widowControl w:val="0"/>
              <w:tabs>
                <w:tab w:val="center" w:pos="4153"/>
                <w:tab w:val="right" w:pos="8306"/>
              </w:tabs>
              <w:autoSpaceDE w:val="0"/>
              <w:autoSpaceDN w:val="0"/>
              <w:adjustRightInd w:val="0"/>
              <w:spacing w:after="0" w:line="240" w:lineRule="auto"/>
              <w:jc w:val="center"/>
              <w:rPr>
                <w:rFonts w:ascii="Times New Roman" w:hAnsi="Times New Roman"/>
                <w:b/>
                <w:i/>
                <w:sz w:val="24"/>
                <w:szCs w:val="24"/>
              </w:rPr>
            </w:pPr>
            <w:r w:rsidRPr="00E83125">
              <w:rPr>
                <w:rFonts w:ascii="Times New Roman" w:hAnsi="Times New Roman"/>
                <w:b/>
                <w:i/>
                <w:sz w:val="24"/>
                <w:szCs w:val="24"/>
              </w:rPr>
              <w:t>Контактная работа - Аудиторные занятия</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16</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16</w:t>
            </w:r>
          </w:p>
        </w:tc>
      </w:tr>
      <w:tr w:rsidR="008A638B" w:rsidRPr="00E83125" w:rsidTr="00485A7A">
        <w:tc>
          <w:tcPr>
            <w:tcW w:w="0" w:type="auto"/>
            <w:vAlign w:val="center"/>
          </w:tcPr>
          <w:p w:rsidR="008A638B" w:rsidRPr="00E83125" w:rsidRDefault="008A638B" w:rsidP="008A638B">
            <w:pPr>
              <w:widowControl w:val="0"/>
              <w:tabs>
                <w:tab w:val="center" w:pos="4153"/>
                <w:tab w:val="right" w:pos="8306"/>
              </w:tabs>
              <w:autoSpaceDE w:val="0"/>
              <w:autoSpaceDN w:val="0"/>
              <w:adjustRightInd w:val="0"/>
              <w:spacing w:after="0" w:line="240" w:lineRule="auto"/>
              <w:jc w:val="center"/>
              <w:rPr>
                <w:rFonts w:ascii="Times New Roman" w:hAnsi="Times New Roman"/>
                <w:i/>
                <w:sz w:val="24"/>
                <w:szCs w:val="24"/>
              </w:rPr>
            </w:pPr>
            <w:r w:rsidRPr="00E83125">
              <w:rPr>
                <w:rFonts w:ascii="Times New Roman" w:hAnsi="Times New Roman"/>
                <w:i/>
                <w:sz w:val="24"/>
                <w:szCs w:val="24"/>
              </w:rPr>
              <w:t>Лекции</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4</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4</w:t>
            </w:r>
          </w:p>
        </w:tc>
      </w:tr>
      <w:tr w:rsidR="008A638B" w:rsidRPr="00E83125" w:rsidTr="00485A7A">
        <w:tc>
          <w:tcPr>
            <w:tcW w:w="0" w:type="auto"/>
            <w:vAlign w:val="center"/>
          </w:tcPr>
          <w:p w:rsidR="008A638B" w:rsidRPr="00E83125" w:rsidRDefault="008A638B" w:rsidP="008A638B">
            <w:pPr>
              <w:widowControl w:val="0"/>
              <w:tabs>
                <w:tab w:val="center" w:pos="4153"/>
                <w:tab w:val="right" w:pos="8306"/>
              </w:tabs>
              <w:autoSpaceDE w:val="0"/>
              <w:autoSpaceDN w:val="0"/>
              <w:adjustRightInd w:val="0"/>
              <w:spacing w:after="0" w:line="240" w:lineRule="auto"/>
              <w:jc w:val="center"/>
              <w:rPr>
                <w:rFonts w:ascii="Times New Roman" w:hAnsi="Times New Roman"/>
                <w:i/>
                <w:sz w:val="24"/>
                <w:szCs w:val="24"/>
              </w:rPr>
            </w:pPr>
            <w:r w:rsidRPr="00E83125">
              <w:rPr>
                <w:rFonts w:ascii="Times New Roman" w:hAnsi="Times New Roman"/>
                <w:i/>
                <w:sz w:val="24"/>
                <w:szCs w:val="24"/>
              </w:rPr>
              <w:t>Семинары, практические занятия</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12</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12</w:t>
            </w:r>
          </w:p>
        </w:tc>
      </w:tr>
      <w:tr w:rsidR="008A638B" w:rsidRPr="00E83125" w:rsidTr="00485A7A">
        <w:tc>
          <w:tcPr>
            <w:tcW w:w="0" w:type="auto"/>
            <w:vAlign w:val="center"/>
          </w:tcPr>
          <w:p w:rsidR="008A638B" w:rsidRPr="00E83125" w:rsidRDefault="008A638B" w:rsidP="008A638B">
            <w:pPr>
              <w:widowControl w:val="0"/>
              <w:tabs>
                <w:tab w:val="center" w:pos="4153"/>
                <w:tab w:val="right" w:pos="8306"/>
              </w:tabs>
              <w:autoSpaceDE w:val="0"/>
              <w:autoSpaceDN w:val="0"/>
              <w:adjustRightInd w:val="0"/>
              <w:spacing w:after="0" w:line="240" w:lineRule="auto"/>
              <w:jc w:val="center"/>
              <w:rPr>
                <w:rFonts w:ascii="Times New Roman" w:hAnsi="Times New Roman"/>
                <w:b/>
                <w:i/>
                <w:sz w:val="24"/>
                <w:szCs w:val="24"/>
              </w:rPr>
            </w:pPr>
            <w:r w:rsidRPr="00E83125">
              <w:rPr>
                <w:rFonts w:ascii="Times New Roman" w:hAnsi="Times New Roman"/>
                <w:b/>
                <w:i/>
                <w:sz w:val="24"/>
                <w:szCs w:val="24"/>
              </w:rPr>
              <w:t>Самостоятельная работа</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92</w:t>
            </w:r>
          </w:p>
        </w:tc>
        <w:tc>
          <w:tcPr>
            <w:tcW w:w="0" w:type="auto"/>
            <w:vAlign w:val="center"/>
          </w:tcPr>
          <w:p w:rsidR="008A638B" w:rsidRPr="00E83125" w:rsidRDefault="008A638B" w:rsidP="008A638B">
            <w:pPr>
              <w:spacing w:after="0" w:line="240" w:lineRule="auto"/>
              <w:jc w:val="center"/>
              <w:rPr>
                <w:rFonts w:ascii="Times New Roman" w:hAnsi="Times New Roman"/>
                <w:sz w:val="24"/>
                <w:szCs w:val="24"/>
              </w:rPr>
            </w:pPr>
            <w:r w:rsidRPr="00E83125">
              <w:rPr>
                <w:rFonts w:ascii="Times New Roman" w:hAnsi="Times New Roman"/>
                <w:sz w:val="24"/>
                <w:szCs w:val="24"/>
              </w:rPr>
              <w:t>92</w:t>
            </w:r>
          </w:p>
        </w:tc>
      </w:tr>
      <w:tr w:rsidR="00485A7A" w:rsidRPr="00E83125" w:rsidTr="00485A7A">
        <w:trPr>
          <w:trHeight w:val="411"/>
        </w:trPr>
        <w:tc>
          <w:tcPr>
            <w:tcW w:w="0" w:type="auto"/>
            <w:vAlign w:val="center"/>
          </w:tcPr>
          <w:p w:rsidR="00485A7A" w:rsidRPr="00E83125" w:rsidRDefault="00485A7A"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E83125">
              <w:rPr>
                <w:rFonts w:ascii="Times New Roman" w:hAnsi="Times New Roman"/>
                <w:sz w:val="24"/>
                <w:szCs w:val="24"/>
              </w:rPr>
              <w:t>Вид текущего контроля</w:t>
            </w:r>
          </w:p>
        </w:tc>
        <w:tc>
          <w:tcPr>
            <w:tcW w:w="0" w:type="auto"/>
            <w:vAlign w:val="center"/>
          </w:tcPr>
          <w:p w:rsidR="00485A7A" w:rsidRPr="00E83125" w:rsidRDefault="00485A7A"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E83125">
              <w:rPr>
                <w:rFonts w:ascii="Times New Roman" w:hAnsi="Times New Roman"/>
                <w:sz w:val="24"/>
                <w:szCs w:val="24"/>
              </w:rPr>
              <w:t>Контрольная работа</w:t>
            </w:r>
          </w:p>
        </w:tc>
        <w:tc>
          <w:tcPr>
            <w:tcW w:w="0" w:type="auto"/>
            <w:vAlign w:val="center"/>
          </w:tcPr>
          <w:p w:rsidR="00485A7A" w:rsidRPr="00E83125" w:rsidRDefault="00485A7A"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E83125">
              <w:rPr>
                <w:rFonts w:ascii="Times New Roman" w:hAnsi="Times New Roman"/>
                <w:sz w:val="24"/>
                <w:szCs w:val="24"/>
              </w:rPr>
              <w:t>Контрольная работа</w:t>
            </w:r>
          </w:p>
        </w:tc>
      </w:tr>
      <w:tr w:rsidR="00485A7A" w:rsidRPr="00E83125" w:rsidTr="00485A7A">
        <w:trPr>
          <w:trHeight w:val="411"/>
        </w:trPr>
        <w:tc>
          <w:tcPr>
            <w:tcW w:w="0" w:type="auto"/>
            <w:vAlign w:val="center"/>
          </w:tcPr>
          <w:p w:rsidR="00485A7A" w:rsidRPr="00E83125" w:rsidRDefault="00485A7A"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E83125">
              <w:rPr>
                <w:rFonts w:ascii="Times New Roman" w:hAnsi="Times New Roman"/>
                <w:sz w:val="24"/>
                <w:szCs w:val="24"/>
              </w:rPr>
              <w:t>Вид промежуточной аттестации</w:t>
            </w:r>
          </w:p>
        </w:tc>
        <w:tc>
          <w:tcPr>
            <w:tcW w:w="0" w:type="auto"/>
            <w:vAlign w:val="center"/>
          </w:tcPr>
          <w:p w:rsidR="00485A7A" w:rsidRPr="00E83125" w:rsidRDefault="008A638B"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E83125">
              <w:rPr>
                <w:rFonts w:ascii="Times New Roman" w:hAnsi="Times New Roman"/>
                <w:sz w:val="24"/>
                <w:szCs w:val="24"/>
              </w:rPr>
              <w:t>Зачет</w:t>
            </w:r>
          </w:p>
        </w:tc>
        <w:tc>
          <w:tcPr>
            <w:tcW w:w="0" w:type="auto"/>
            <w:vAlign w:val="center"/>
          </w:tcPr>
          <w:p w:rsidR="00485A7A" w:rsidRPr="00E83125" w:rsidRDefault="008A638B"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E83125">
              <w:rPr>
                <w:rFonts w:ascii="Times New Roman" w:hAnsi="Times New Roman"/>
                <w:sz w:val="24"/>
                <w:szCs w:val="24"/>
              </w:rPr>
              <w:t>Зачет</w:t>
            </w:r>
          </w:p>
        </w:tc>
      </w:tr>
    </w:tbl>
    <w:p w:rsidR="002B2CAC" w:rsidRPr="00E83125" w:rsidRDefault="002B2CAC" w:rsidP="0062150A">
      <w:pPr>
        <w:pStyle w:val="1"/>
        <w:spacing w:before="0" w:after="0" w:line="360" w:lineRule="auto"/>
        <w:ind w:firstLine="567"/>
        <w:jc w:val="both"/>
        <w:rPr>
          <w:rFonts w:ascii="Times New Roman" w:hAnsi="Times New Roman"/>
          <w:color w:val="auto"/>
          <w:kern w:val="32"/>
        </w:rPr>
      </w:pPr>
      <w:bookmarkStart w:id="7" w:name="_Toc53172243"/>
      <w:r w:rsidRPr="00E83125">
        <w:rPr>
          <w:rFonts w:ascii="Times New Roman" w:hAnsi="Times New Roman"/>
          <w:color w:val="auto"/>
          <w:kern w:val="32"/>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2B2CAC" w:rsidRPr="00E83125" w:rsidRDefault="002B2CAC" w:rsidP="0062150A">
      <w:pPr>
        <w:pStyle w:val="1"/>
        <w:spacing w:before="0" w:after="0" w:line="360" w:lineRule="auto"/>
        <w:ind w:firstLine="567"/>
        <w:jc w:val="both"/>
        <w:rPr>
          <w:rFonts w:ascii="Times New Roman" w:hAnsi="Times New Roman"/>
          <w:color w:val="auto"/>
          <w:kern w:val="32"/>
        </w:rPr>
      </w:pPr>
      <w:bookmarkStart w:id="8" w:name="_Toc415149560"/>
      <w:bookmarkStart w:id="9" w:name="_Toc53172244"/>
      <w:r w:rsidRPr="00E83125">
        <w:rPr>
          <w:rFonts w:ascii="Times New Roman" w:hAnsi="Times New Roman"/>
          <w:color w:val="auto"/>
          <w:kern w:val="32"/>
        </w:rPr>
        <w:t>5.1. Содержание дисциплины</w:t>
      </w:r>
      <w:bookmarkEnd w:id="8"/>
      <w:bookmarkEnd w:id="9"/>
    </w:p>
    <w:p w:rsidR="008A638B" w:rsidRPr="00E83125" w:rsidRDefault="002B2CAC" w:rsidP="008A638B">
      <w:pPr>
        <w:spacing w:after="0" w:line="360" w:lineRule="auto"/>
        <w:ind w:firstLine="709"/>
        <w:jc w:val="both"/>
        <w:rPr>
          <w:rFonts w:ascii="Times New Roman" w:hAnsi="Times New Roman"/>
          <w:b/>
          <w:sz w:val="28"/>
          <w:szCs w:val="28"/>
        </w:rPr>
      </w:pPr>
      <w:r w:rsidRPr="00E83125">
        <w:rPr>
          <w:rFonts w:ascii="Times New Roman" w:hAnsi="Times New Roman"/>
          <w:b/>
          <w:sz w:val="28"/>
          <w:szCs w:val="28"/>
        </w:rPr>
        <w:t xml:space="preserve">Тема 1. </w:t>
      </w:r>
      <w:r w:rsidR="008A638B" w:rsidRPr="00E83125">
        <w:rPr>
          <w:rFonts w:ascii="Times New Roman" w:hAnsi="Times New Roman"/>
          <w:b/>
          <w:sz w:val="28"/>
          <w:szCs w:val="28"/>
        </w:rPr>
        <w:t xml:space="preserve"> </w:t>
      </w:r>
      <w:r w:rsidR="0047693C" w:rsidRPr="00E83125">
        <w:rPr>
          <w:rFonts w:ascii="Times New Roman" w:hAnsi="Times New Roman"/>
          <w:b/>
          <w:sz w:val="28"/>
          <w:szCs w:val="28"/>
        </w:rPr>
        <w:t xml:space="preserve">Финансовые стратегии в системе стратегических корпоративных финансов  </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Роль функциональных стратегий в разработке общекорпоративной стратегии фирмы. Финансовая стратегия фирмы как функциональная стратегия общекорпоративного развития. </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Определение финансовой стратегии, политики и тактики фирмы, их взаимосвязь, место и роль в системе управления финансами. Финансовая стратегия как основа формирования финансовой политики фирмы. Основные формы документов фирмы, отражающие финансовую стратегию, политику и тактику. </w:t>
      </w:r>
    </w:p>
    <w:p w:rsidR="008A638B" w:rsidRPr="00E83125" w:rsidRDefault="008A638B" w:rsidP="008A638B">
      <w:pPr>
        <w:tabs>
          <w:tab w:val="left" w:pos="900"/>
        </w:tabs>
        <w:spacing w:after="0" w:line="360" w:lineRule="auto"/>
        <w:ind w:firstLine="709"/>
        <w:jc w:val="both"/>
        <w:rPr>
          <w:rFonts w:ascii="Times New Roman" w:hAnsi="Times New Roman"/>
          <w:sz w:val="28"/>
          <w:szCs w:val="28"/>
        </w:rPr>
      </w:pPr>
      <w:r w:rsidRPr="00E83125">
        <w:rPr>
          <w:rFonts w:ascii="Times New Roman" w:hAnsi="Times New Roman"/>
          <w:sz w:val="28"/>
          <w:szCs w:val="28"/>
        </w:rPr>
        <w:lastRenderedPageBreak/>
        <w:t xml:space="preserve">Финансовые цели компаний в различных теориях (управленческих, </w:t>
      </w:r>
      <w:proofErr w:type="spellStart"/>
      <w:r w:rsidRPr="00E83125">
        <w:rPr>
          <w:rFonts w:ascii="Times New Roman" w:hAnsi="Times New Roman"/>
          <w:sz w:val="28"/>
          <w:szCs w:val="28"/>
        </w:rPr>
        <w:t>бихевиористских</w:t>
      </w:r>
      <w:proofErr w:type="spellEnd"/>
      <w:r w:rsidRPr="00E83125">
        <w:rPr>
          <w:rFonts w:ascii="Times New Roman" w:hAnsi="Times New Roman"/>
          <w:sz w:val="28"/>
          <w:szCs w:val="28"/>
        </w:rPr>
        <w:t xml:space="preserve">, агентских отношений, </w:t>
      </w:r>
      <w:proofErr w:type="spellStart"/>
      <w:r w:rsidRPr="00E83125">
        <w:rPr>
          <w:rFonts w:ascii="Times New Roman" w:hAnsi="Times New Roman"/>
          <w:sz w:val="28"/>
          <w:szCs w:val="28"/>
        </w:rPr>
        <w:t>стоимостно</w:t>
      </w:r>
      <w:proofErr w:type="spellEnd"/>
      <w:r w:rsidRPr="00E83125">
        <w:rPr>
          <w:rFonts w:ascii="Times New Roman" w:hAnsi="Times New Roman"/>
          <w:sz w:val="28"/>
          <w:szCs w:val="28"/>
        </w:rPr>
        <w:t xml:space="preserve">-ориентированных концепций и др.). </w:t>
      </w:r>
    </w:p>
    <w:p w:rsidR="008A638B" w:rsidRPr="00E83125" w:rsidRDefault="008A638B" w:rsidP="008A638B">
      <w:pPr>
        <w:tabs>
          <w:tab w:val="left" w:pos="900"/>
        </w:tabs>
        <w:spacing w:after="0" w:line="360" w:lineRule="auto"/>
        <w:ind w:firstLine="709"/>
        <w:jc w:val="both"/>
        <w:rPr>
          <w:rFonts w:ascii="Times New Roman" w:hAnsi="Times New Roman"/>
          <w:sz w:val="28"/>
          <w:szCs w:val="28"/>
        </w:rPr>
      </w:pPr>
      <w:r w:rsidRPr="00E83125">
        <w:rPr>
          <w:rFonts w:ascii="Times New Roman" w:hAnsi="Times New Roman"/>
          <w:sz w:val="28"/>
          <w:szCs w:val="28"/>
        </w:rPr>
        <w:t>Ключевые показатели эффективности (</w:t>
      </w:r>
      <w:proofErr w:type="spellStart"/>
      <w:r w:rsidRPr="00E83125">
        <w:rPr>
          <w:rFonts w:ascii="Times New Roman" w:hAnsi="Times New Roman"/>
          <w:sz w:val="28"/>
          <w:szCs w:val="28"/>
        </w:rPr>
        <w:t>Key</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performance</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indicators</w:t>
      </w:r>
      <w:proofErr w:type="spellEnd"/>
      <w:r w:rsidRPr="00E83125">
        <w:rPr>
          <w:rFonts w:ascii="Times New Roman" w:hAnsi="Times New Roman"/>
          <w:sz w:val="28"/>
          <w:szCs w:val="28"/>
        </w:rPr>
        <w:t xml:space="preserve"> - </w:t>
      </w:r>
      <w:r w:rsidRPr="00E83125">
        <w:rPr>
          <w:rFonts w:ascii="Times New Roman" w:hAnsi="Times New Roman"/>
          <w:sz w:val="28"/>
          <w:szCs w:val="28"/>
          <w:lang w:val="en-US"/>
        </w:rPr>
        <w:t>KPI</w:t>
      </w:r>
      <w:r w:rsidRPr="00E83125">
        <w:rPr>
          <w:rFonts w:ascii="Times New Roman" w:hAnsi="Times New Roman"/>
          <w:sz w:val="28"/>
          <w:szCs w:val="28"/>
        </w:rPr>
        <w:t>), формирующие цели финансовой стратегии компании (</w:t>
      </w:r>
      <w:r w:rsidRPr="00E83125">
        <w:rPr>
          <w:rFonts w:ascii="Times New Roman" w:hAnsi="Times New Roman"/>
          <w:sz w:val="28"/>
          <w:szCs w:val="28"/>
          <w:lang w:val="en-US"/>
        </w:rPr>
        <w:t>EBIT</w:t>
      </w:r>
      <w:r w:rsidRPr="00E83125">
        <w:rPr>
          <w:rFonts w:ascii="Times New Roman" w:hAnsi="Times New Roman"/>
          <w:sz w:val="28"/>
          <w:szCs w:val="28"/>
        </w:rPr>
        <w:t xml:space="preserve">, </w:t>
      </w:r>
      <w:r w:rsidRPr="00E83125">
        <w:rPr>
          <w:rFonts w:ascii="Times New Roman" w:hAnsi="Times New Roman"/>
          <w:sz w:val="28"/>
          <w:szCs w:val="28"/>
          <w:lang w:val="en-US"/>
        </w:rPr>
        <w:t>EBITDA</w:t>
      </w:r>
      <w:r w:rsidRPr="00E83125">
        <w:rPr>
          <w:rFonts w:ascii="Times New Roman" w:hAnsi="Times New Roman"/>
          <w:sz w:val="28"/>
          <w:szCs w:val="28"/>
        </w:rPr>
        <w:t xml:space="preserve">, </w:t>
      </w:r>
      <w:r w:rsidRPr="00E83125">
        <w:rPr>
          <w:rFonts w:ascii="Times New Roman" w:hAnsi="Times New Roman"/>
          <w:sz w:val="28"/>
          <w:szCs w:val="28"/>
          <w:lang w:val="en-US"/>
        </w:rPr>
        <w:t>NOPAT</w:t>
      </w:r>
      <w:r w:rsidRPr="00E83125">
        <w:rPr>
          <w:rFonts w:ascii="Times New Roman" w:hAnsi="Times New Roman"/>
          <w:sz w:val="28"/>
          <w:szCs w:val="28"/>
        </w:rPr>
        <w:t xml:space="preserve">, </w:t>
      </w:r>
      <w:r w:rsidRPr="00E83125">
        <w:rPr>
          <w:rFonts w:ascii="Times New Roman" w:hAnsi="Times New Roman"/>
          <w:sz w:val="28"/>
          <w:szCs w:val="28"/>
          <w:lang w:val="en-US"/>
        </w:rPr>
        <w:t>FFO</w:t>
      </w:r>
      <w:r w:rsidRPr="00E83125">
        <w:rPr>
          <w:rFonts w:ascii="Times New Roman" w:hAnsi="Times New Roman"/>
          <w:sz w:val="28"/>
          <w:szCs w:val="28"/>
        </w:rPr>
        <w:t xml:space="preserve">, </w:t>
      </w:r>
      <w:r w:rsidRPr="00E83125">
        <w:rPr>
          <w:rFonts w:ascii="Times New Roman" w:hAnsi="Times New Roman"/>
          <w:sz w:val="28"/>
          <w:szCs w:val="28"/>
          <w:lang w:val="en-US"/>
        </w:rPr>
        <w:t>FCF</w:t>
      </w:r>
      <w:r w:rsidRPr="00E83125">
        <w:rPr>
          <w:rFonts w:ascii="Times New Roman" w:hAnsi="Times New Roman"/>
          <w:sz w:val="28"/>
          <w:szCs w:val="28"/>
        </w:rPr>
        <w:t xml:space="preserve">, </w:t>
      </w:r>
      <w:r w:rsidRPr="00E83125">
        <w:rPr>
          <w:rFonts w:ascii="Times New Roman" w:hAnsi="Times New Roman"/>
          <w:sz w:val="28"/>
          <w:szCs w:val="28"/>
          <w:lang w:val="en-US"/>
        </w:rPr>
        <w:t>IC</w:t>
      </w:r>
      <w:r w:rsidRPr="00E83125">
        <w:rPr>
          <w:rFonts w:ascii="Times New Roman" w:hAnsi="Times New Roman"/>
          <w:sz w:val="28"/>
          <w:szCs w:val="28"/>
        </w:rPr>
        <w:t xml:space="preserve">, </w:t>
      </w:r>
      <w:r w:rsidRPr="00E83125">
        <w:rPr>
          <w:rFonts w:ascii="Times New Roman" w:hAnsi="Times New Roman"/>
          <w:sz w:val="28"/>
          <w:szCs w:val="28"/>
          <w:lang w:val="en-US"/>
        </w:rPr>
        <w:t>ROIC</w:t>
      </w:r>
      <w:r w:rsidRPr="00E83125">
        <w:rPr>
          <w:rFonts w:ascii="Times New Roman" w:hAnsi="Times New Roman"/>
          <w:sz w:val="28"/>
          <w:szCs w:val="28"/>
        </w:rPr>
        <w:t xml:space="preserve"> и др.), порядок их расчета по данным бухгалтерской (финансовой) отчетности в стандартах РСБУ, МСФО, ГААП. </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Основные финансовые стратегии организации, их цели и характеристика: стратегия формирования финансовых ресурсов (ускоренного роста, устойчивого роста); стратегия повышения эффективности управления финансовыми ресурсами и денежными потоками; стратегия обеспечения финансовой безопасности и др. </w:t>
      </w:r>
    </w:p>
    <w:p w:rsidR="008A638B" w:rsidRPr="00E83125" w:rsidRDefault="00EA321D" w:rsidP="008A638B">
      <w:pPr>
        <w:spacing w:after="0" w:line="360" w:lineRule="auto"/>
        <w:ind w:firstLine="709"/>
        <w:jc w:val="both"/>
        <w:rPr>
          <w:rFonts w:ascii="Times New Roman" w:hAnsi="Times New Roman"/>
          <w:sz w:val="28"/>
          <w:szCs w:val="28"/>
        </w:rPr>
      </w:pPr>
      <w:r w:rsidRPr="00E83125">
        <w:rPr>
          <w:rFonts w:ascii="Times New Roman" w:hAnsi="Times New Roman"/>
          <w:b/>
          <w:sz w:val="28"/>
          <w:szCs w:val="28"/>
        </w:rPr>
        <w:t xml:space="preserve">Тема </w:t>
      </w:r>
      <w:r w:rsidR="0047693C" w:rsidRPr="00E83125">
        <w:rPr>
          <w:rFonts w:ascii="Times New Roman" w:hAnsi="Times New Roman"/>
          <w:b/>
          <w:sz w:val="28"/>
          <w:szCs w:val="28"/>
        </w:rPr>
        <w:t>2</w:t>
      </w:r>
      <w:r w:rsidRPr="00E83125">
        <w:rPr>
          <w:rFonts w:ascii="Times New Roman" w:hAnsi="Times New Roman"/>
          <w:b/>
          <w:sz w:val="28"/>
          <w:szCs w:val="28"/>
        </w:rPr>
        <w:t xml:space="preserve">. </w:t>
      </w:r>
      <w:r w:rsidR="008A638B" w:rsidRPr="00E83125">
        <w:rPr>
          <w:rFonts w:ascii="Times New Roman" w:hAnsi="Times New Roman"/>
          <w:b/>
          <w:sz w:val="28"/>
          <w:szCs w:val="28"/>
        </w:rPr>
        <w:t xml:space="preserve"> Рыночная стоимость фирмы в системе корпоративного финансового управления </w:t>
      </w:r>
    </w:p>
    <w:p w:rsidR="008A638B" w:rsidRPr="00E83125" w:rsidRDefault="008A638B" w:rsidP="008A638B">
      <w:pPr>
        <w:tabs>
          <w:tab w:val="left" w:pos="900"/>
        </w:tabs>
        <w:spacing w:after="0" w:line="360" w:lineRule="auto"/>
        <w:ind w:firstLine="709"/>
        <w:jc w:val="both"/>
        <w:rPr>
          <w:rFonts w:ascii="Times New Roman" w:hAnsi="Times New Roman"/>
          <w:sz w:val="28"/>
          <w:szCs w:val="28"/>
        </w:rPr>
      </w:pPr>
      <w:r w:rsidRPr="00E83125">
        <w:rPr>
          <w:rFonts w:ascii="Times New Roman" w:hAnsi="Times New Roman"/>
          <w:sz w:val="28"/>
          <w:szCs w:val="28"/>
        </w:rPr>
        <w:t>Финансовые цели организаций в различных экономических теориях. Концепция управления компанией, ориентированная на стоимость</w:t>
      </w:r>
      <w:r w:rsidR="00354FDF" w:rsidRPr="00E83125">
        <w:rPr>
          <w:rFonts w:ascii="Times New Roman" w:hAnsi="Times New Roman"/>
          <w:sz w:val="28"/>
          <w:szCs w:val="28"/>
        </w:rPr>
        <w:t xml:space="preserve"> </w:t>
      </w:r>
      <w:r w:rsidRPr="00E83125">
        <w:rPr>
          <w:rFonts w:ascii="Times New Roman" w:hAnsi="Times New Roman"/>
          <w:sz w:val="28"/>
          <w:szCs w:val="28"/>
        </w:rPr>
        <w:t>(</w:t>
      </w:r>
      <w:r w:rsidRPr="00E83125">
        <w:rPr>
          <w:rFonts w:ascii="Times New Roman" w:hAnsi="Times New Roman"/>
          <w:sz w:val="28"/>
          <w:szCs w:val="28"/>
          <w:lang w:val="en-US"/>
        </w:rPr>
        <w:t>Value</w:t>
      </w:r>
      <w:r w:rsidRPr="00E83125">
        <w:rPr>
          <w:rFonts w:ascii="Times New Roman" w:hAnsi="Times New Roman"/>
          <w:sz w:val="28"/>
          <w:szCs w:val="28"/>
        </w:rPr>
        <w:t>-</w:t>
      </w:r>
      <w:r w:rsidRPr="00E83125">
        <w:rPr>
          <w:rFonts w:ascii="Times New Roman" w:hAnsi="Times New Roman"/>
          <w:sz w:val="28"/>
          <w:szCs w:val="28"/>
          <w:lang w:val="en-US"/>
        </w:rPr>
        <w:t>Based</w:t>
      </w:r>
      <w:r w:rsidRPr="00E83125">
        <w:rPr>
          <w:rFonts w:ascii="Times New Roman" w:hAnsi="Times New Roman"/>
          <w:sz w:val="28"/>
          <w:szCs w:val="28"/>
        </w:rPr>
        <w:t xml:space="preserve"> </w:t>
      </w:r>
      <w:r w:rsidRPr="00E83125">
        <w:rPr>
          <w:rFonts w:ascii="Times New Roman" w:hAnsi="Times New Roman"/>
          <w:sz w:val="28"/>
          <w:szCs w:val="28"/>
          <w:lang w:val="en-US"/>
        </w:rPr>
        <w:t>Management</w:t>
      </w:r>
      <w:r w:rsidRPr="00E83125">
        <w:rPr>
          <w:rFonts w:ascii="Times New Roman" w:hAnsi="Times New Roman"/>
          <w:sz w:val="28"/>
          <w:szCs w:val="28"/>
        </w:rPr>
        <w:t xml:space="preserve"> – </w:t>
      </w:r>
      <w:r w:rsidRPr="00E83125">
        <w:rPr>
          <w:rFonts w:ascii="Times New Roman" w:hAnsi="Times New Roman"/>
          <w:sz w:val="28"/>
          <w:szCs w:val="28"/>
          <w:lang w:val="en-US"/>
        </w:rPr>
        <w:t>VBM</w:t>
      </w:r>
      <w:r w:rsidRPr="00E83125">
        <w:rPr>
          <w:rFonts w:ascii="Times New Roman" w:hAnsi="Times New Roman"/>
          <w:sz w:val="28"/>
          <w:szCs w:val="28"/>
        </w:rPr>
        <w:t xml:space="preserve">): </w:t>
      </w:r>
      <w:r w:rsidR="00E91044" w:rsidRPr="00E83125">
        <w:rPr>
          <w:rFonts w:ascii="Times New Roman" w:hAnsi="Times New Roman"/>
          <w:sz w:val="28"/>
          <w:szCs w:val="28"/>
        </w:rPr>
        <w:t>сущность, факторы</w:t>
      </w:r>
      <w:r w:rsidRPr="00E83125">
        <w:rPr>
          <w:rFonts w:ascii="Times New Roman" w:hAnsi="Times New Roman"/>
          <w:sz w:val="28"/>
          <w:szCs w:val="28"/>
        </w:rPr>
        <w:t xml:space="preserve"> создания стоимости. </w:t>
      </w:r>
    </w:p>
    <w:p w:rsidR="008A638B" w:rsidRPr="00E83125" w:rsidRDefault="008A638B" w:rsidP="008A638B">
      <w:pPr>
        <w:tabs>
          <w:tab w:val="left" w:pos="900"/>
        </w:tabs>
        <w:spacing w:after="0" w:line="360" w:lineRule="auto"/>
        <w:ind w:firstLine="709"/>
        <w:jc w:val="both"/>
        <w:rPr>
          <w:rFonts w:ascii="Times New Roman" w:hAnsi="Times New Roman"/>
          <w:sz w:val="28"/>
          <w:szCs w:val="28"/>
        </w:rPr>
      </w:pPr>
      <w:r w:rsidRPr="00E83125">
        <w:rPr>
          <w:rFonts w:ascii="Times New Roman" w:hAnsi="Times New Roman"/>
          <w:sz w:val="28"/>
          <w:szCs w:val="28"/>
        </w:rPr>
        <w:t>Основные стоимостные показатели: рыночная добавленная стоимость (</w:t>
      </w:r>
      <w:r w:rsidRPr="00E83125">
        <w:rPr>
          <w:rFonts w:ascii="Times New Roman" w:hAnsi="Times New Roman"/>
          <w:sz w:val="28"/>
          <w:szCs w:val="28"/>
          <w:lang w:val="en-US"/>
        </w:rPr>
        <w:t>MVA</w:t>
      </w:r>
      <w:r w:rsidRPr="00E83125">
        <w:rPr>
          <w:rFonts w:ascii="Times New Roman" w:hAnsi="Times New Roman"/>
          <w:sz w:val="28"/>
          <w:szCs w:val="28"/>
        </w:rPr>
        <w:t>), экономическая добавленная стоимость (</w:t>
      </w:r>
      <w:r w:rsidRPr="00E83125">
        <w:rPr>
          <w:rFonts w:ascii="Times New Roman" w:hAnsi="Times New Roman"/>
          <w:sz w:val="28"/>
          <w:szCs w:val="28"/>
          <w:lang w:val="en-US"/>
        </w:rPr>
        <w:t>EVA</w:t>
      </w:r>
      <w:r w:rsidR="0047693C" w:rsidRPr="00E83125">
        <w:rPr>
          <w:rFonts w:ascii="Times New Roman" w:hAnsi="Times New Roman"/>
          <w:sz w:val="28"/>
          <w:szCs w:val="28"/>
        </w:rPr>
        <w:t>), доходность</w:t>
      </w:r>
      <w:r w:rsidRPr="00E83125">
        <w:rPr>
          <w:rFonts w:ascii="Times New Roman" w:hAnsi="Times New Roman"/>
          <w:sz w:val="28"/>
          <w:szCs w:val="28"/>
        </w:rPr>
        <w:t xml:space="preserve"> инвестиций на основе денежного потока (</w:t>
      </w:r>
      <w:r w:rsidRPr="00E83125">
        <w:rPr>
          <w:rFonts w:ascii="Times New Roman" w:hAnsi="Times New Roman"/>
          <w:sz w:val="28"/>
          <w:szCs w:val="28"/>
          <w:lang w:val="en-US"/>
        </w:rPr>
        <w:t>CFROI</w:t>
      </w:r>
      <w:r w:rsidR="0047693C" w:rsidRPr="00E83125">
        <w:rPr>
          <w:rFonts w:ascii="Times New Roman" w:hAnsi="Times New Roman"/>
          <w:sz w:val="28"/>
          <w:szCs w:val="28"/>
        </w:rPr>
        <w:t>), денежная</w:t>
      </w:r>
      <w:r w:rsidRPr="00E83125">
        <w:rPr>
          <w:rFonts w:ascii="Times New Roman" w:hAnsi="Times New Roman"/>
          <w:sz w:val="28"/>
          <w:szCs w:val="28"/>
        </w:rPr>
        <w:t xml:space="preserve"> добавленная стоимость (</w:t>
      </w:r>
      <w:r w:rsidRPr="00E83125">
        <w:rPr>
          <w:rFonts w:ascii="Times New Roman" w:hAnsi="Times New Roman"/>
          <w:sz w:val="28"/>
          <w:szCs w:val="28"/>
          <w:lang w:val="en-US"/>
        </w:rPr>
        <w:t>CVA</w:t>
      </w:r>
      <w:r w:rsidRPr="00E83125">
        <w:rPr>
          <w:rFonts w:ascii="Times New Roman" w:hAnsi="Times New Roman"/>
          <w:sz w:val="28"/>
          <w:szCs w:val="28"/>
        </w:rPr>
        <w:t>), акционерная добавленная стоимость (</w:t>
      </w:r>
      <w:r w:rsidR="0047693C" w:rsidRPr="00E83125">
        <w:rPr>
          <w:rFonts w:ascii="Times New Roman" w:hAnsi="Times New Roman"/>
          <w:sz w:val="28"/>
          <w:szCs w:val="28"/>
          <w:lang w:val="en-US"/>
        </w:rPr>
        <w:t>SVA</w:t>
      </w:r>
      <w:r w:rsidR="0047693C" w:rsidRPr="00E83125">
        <w:rPr>
          <w:rFonts w:ascii="Times New Roman" w:hAnsi="Times New Roman"/>
          <w:sz w:val="28"/>
          <w:szCs w:val="28"/>
        </w:rPr>
        <w:t>) и</w:t>
      </w:r>
      <w:r w:rsidRPr="00E83125">
        <w:rPr>
          <w:rFonts w:ascii="Times New Roman" w:hAnsi="Times New Roman"/>
          <w:sz w:val="28"/>
          <w:szCs w:val="28"/>
        </w:rPr>
        <w:t xml:space="preserve"> др.  Определение рыночной стоимости бизнеса как долгосрочной финансовой цели. </w:t>
      </w:r>
    </w:p>
    <w:p w:rsidR="008A638B" w:rsidRPr="00E83125" w:rsidRDefault="008A638B" w:rsidP="008A638B">
      <w:pPr>
        <w:tabs>
          <w:tab w:val="left" w:pos="900"/>
        </w:tabs>
        <w:spacing w:after="0" w:line="360" w:lineRule="auto"/>
        <w:ind w:firstLine="709"/>
        <w:jc w:val="both"/>
        <w:rPr>
          <w:rFonts w:ascii="Times New Roman" w:hAnsi="Times New Roman"/>
          <w:sz w:val="28"/>
          <w:szCs w:val="28"/>
        </w:rPr>
      </w:pPr>
      <w:r w:rsidRPr="00E83125">
        <w:rPr>
          <w:rFonts w:ascii="Times New Roman" w:hAnsi="Times New Roman"/>
          <w:sz w:val="28"/>
          <w:szCs w:val="28"/>
        </w:rPr>
        <w:t>Концепция управления стоимостью (</w:t>
      </w:r>
      <w:r w:rsidRPr="00E83125">
        <w:rPr>
          <w:rFonts w:ascii="Times New Roman" w:hAnsi="Times New Roman"/>
          <w:sz w:val="28"/>
          <w:szCs w:val="28"/>
          <w:lang w:val="en-US"/>
        </w:rPr>
        <w:t>VBM</w:t>
      </w:r>
      <w:r w:rsidRPr="00E83125">
        <w:rPr>
          <w:rFonts w:ascii="Times New Roman" w:hAnsi="Times New Roman"/>
          <w:sz w:val="28"/>
          <w:szCs w:val="28"/>
        </w:rPr>
        <w:t>) и ее элементы. Факторы, влияющие на рыночную стоимость фирмы. Рыночные мультипликаторы (</w:t>
      </w:r>
      <w:r w:rsidRPr="00E83125">
        <w:rPr>
          <w:rFonts w:ascii="Times New Roman" w:hAnsi="Times New Roman"/>
          <w:sz w:val="28"/>
          <w:szCs w:val="28"/>
          <w:lang w:val="en-US"/>
        </w:rPr>
        <w:t>P</w:t>
      </w:r>
      <w:r w:rsidRPr="00E83125">
        <w:rPr>
          <w:rFonts w:ascii="Times New Roman" w:hAnsi="Times New Roman"/>
          <w:sz w:val="28"/>
          <w:szCs w:val="28"/>
        </w:rPr>
        <w:t>/</w:t>
      </w:r>
      <w:r w:rsidRPr="00E83125">
        <w:rPr>
          <w:rFonts w:ascii="Times New Roman" w:hAnsi="Times New Roman"/>
          <w:sz w:val="28"/>
          <w:szCs w:val="28"/>
          <w:lang w:val="en-US"/>
        </w:rPr>
        <w:t>E</w:t>
      </w:r>
      <w:r w:rsidRPr="00E83125">
        <w:rPr>
          <w:rFonts w:ascii="Times New Roman" w:hAnsi="Times New Roman"/>
          <w:sz w:val="28"/>
          <w:szCs w:val="28"/>
        </w:rPr>
        <w:t xml:space="preserve">, </w:t>
      </w:r>
      <w:r w:rsidRPr="00E83125">
        <w:rPr>
          <w:rFonts w:ascii="Times New Roman" w:hAnsi="Times New Roman"/>
          <w:sz w:val="28"/>
          <w:szCs w:val="28"/>
          <w:lang w:val="en-US"/>
        </w:rPr>
        <w:t>EV</w:t>
      </w:r>
      <w:r w:rsidRPr="00E83125">
        <w:rPr>
          <w:rFonts w:ascii="Times New Roman" w:hAnsi="Times New Roman"/>
          <w:sz w:val="28"/>
          <w:szCs w:val="28"/>
        </w:rPr>
        <w:t>/</w:t>
      </w:r>
      <w:r w:rsidRPr="00E83125">
        <w:rPr>
          <w:rFonts w:ascii="Times New Roman" w:hAnsi="Times New Roman"/>
          <w:sz w:val="28"/>
          <w:szCs w:val="28"/>
          <w:lang w:val="en-US"/>
        </w:rPr>
        <w:t>EBITDA</w:t>
      </w:r>
      <w:r w:rsidRPr="00E83125">
        <w:rPr>
          <w:rFonts w:ascii="Times New Roman" w:hAnsi="Times New Roman"/>
          <w:sz w:val="28"/>
          <w:szCs w:val="28"/>
        </w:rPr>
        <w:t xml:space="preserve"> и т.п.).</w:t>
      </w:r>
    </w:p>
    <w:p w:rsidR="008A638B" w:rsidRPr="00E83125" w:rsidRDefault="0047693C" w:rsidP="008A638B">
      <w:pPr>
        <w:spacing w:after="0" w:line="360" w:lineRule="auto"/>
        <w:ind w:firstLine="709"/>
        <w:jc w:val="both"/>
        <w:rPr>
          <w:rFonts w:ascii="Times New Roman" w:hAnsi="Times New Roman"/>
          <w:b/>
          <w:sz w:val="28"/>
          <w:szCs w:val="28"/>
        </w:rPr>
      </w:pPr>
      <w:r w:rsidRPr="00E83125">
        <w:rPr>
          <w:rFonts w:ascii="Times New Roman" w:hAnsi="Times New Roman"/>
          <w:b/>
          <w:sz w:val="28"/>
          <w:szCs w:val="28"/>
        </w:rPr>
        <w:t>Тема 3</w:t>
      </w:r>
      <w:r w:rsidR="00EA321D" w:rsidRPr="00E83125">
        <w:rPr>
          <w:rFonts w:ascii="Times New Roman" w:hAnsi="Times New Roman"/>
          <w:b/>
          <w:sz w:val="28"/>
          <w:szCs w:val="28"/>
        </w:rPr>
        <w:t xml:space="preserve">. </w:t>
      </w:r>
      <w:r w:rsidR="008A638B" w:rsidRPr="00E83125">
        <w:rPr>
          <w:rFonts w:ascii="Times New Roman" w:hAnsi="Times New Roman"/>
          <w:b/>
          <w:sz w:val="28"/>
          <w:szCs w:val="28"/>
        </w:rPr>
        <w:t xml:space="preserve"> Стратегии формирования структуры капитала фирмы</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Капитал и его составляющие для определения цены, стоимости и структуры капитала. Определение средневзвешенной цены: текущей, оптимальной, целевой, предельной. Цели определения цены и стоимости капитала.</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lastRenderedPageBreak/>
        <w:t>Содержание теорий структуры капитала. Модели структуры капитала: Модильяни-Миллера (</w:t>
      </w:r>
      <w:smartTag w:uri="urn:schemas-microsoft-com:office:smarttags" w:element="metricconverter">
        <w:smartTagPr>
          <w:attr w:name="ProductID" w:val="1958 г"/>
        </w:smartTagPr>
        <w:r w:rsidRPr="00E83125">
          <w:rPr>
            <w:rFonts w:ascii="Times New Roman" w:hAnsi="Times New Roman"/>
            <w:sz w:val="28"/>
            <w:szCs w:val="28"/>
          </w:rPr>
          <w:t>1958 г</w:t>
        </w:r>
      </w:smartTag>
      <w:r w:rsidRPr="00E83125">
        <w:rPr>
          <w:rFonts w:ascii="Times New Roman" w:hAnsi="Times New Roman"/>
          <w:sz w:val="28"/>
          <w:szCs w:val="28"/>
        </w:rPr>
        <w:t xml:space="preserve">. и </w:t>
      </w:r>
      <w:smartTag w:uri="urn:schemas-microsoft-com:office:smarttags" w:element="metricconverter">
        <w:smartTagPr>
          <w:attr w:name="ProductID" w:val="1963 г"/>
        </w:smartTagPr>
        <w:r w:rsidRPr="00E83125">
          <w:rPr>
            <w:rFonts w:ascii="Times New Roman" w:hAnsi="Times New Roman"/>
            <w:sz w:val="28"/>
            <w:szCs w:val="28"/>
          </w:rPr>
          <w:t>1963 г</w:t>
        </w:r>
      </w:smartTag>
      <w:r w:rsidRPr="00E83125">
        <w:rPr>
          <w:rFonts w:ascii="Times New Roman" w:hAnsi="Times New Roman"/>
          <w:sz w:val="28"/>
          <w:szCs w:val="28"/>
        </w:rPr>
        <w:t>.); Миллера (</w:t>
      </w:r>
      <w:smartTag w:uri="urn:schemas-microsoft-com:office:smarttags" w:element="metricconverter">
        <w:smartTagPr>
          <w:attr w:name="ProductID" w:val="1976 г"/>
        </w:smartTagPr>
        <w:r w:rsidRPr="00E83125">
          <w:rPr>
            <w:rFonts w:ascii="Times New Roman" w:hAnsi="Times New Roman"/>
            <w:sz w:val="28"/>
            <w:szCs w:val="28"/>
          </w:rPr>
          <w:t>1976 г</w:t>
        </w:r>
      </w:smartTag>
      <w:r w:rsidRPr="00E83125">
        <w:rPr>
          <w:rFonts w:ascii="Times New Roman" w:hAnsi="Times New Roman"/>
          <w:sz w:val="28"/>
          <w:szCs w:val="28"/>
        </w:rPr>
        <w:t>.); традиционный подход; компромиссная модель; иерархии; сигнальные модели</w:t>
      </w:r>
      <w:r w:rsidRPr="00E83125">
        <w:rPr>
          <w:rFonts w:ascii="Times New Roman" w:hAnsi="Times New Roman"/>
          <w:b/>
          <w:sz w:val="28"/>
          <w:szCs w:val="28"/>
        </w:rPr>
        <w:t xml:space="preserve"> </w:t>
      </w:r>
      <w:r w:rsidRPr="00E83125">
        <w:rPr>
          <w:rFonts w:ascii="Times New Roman" w:hAnsi="Times New Roman"/>
          <w:sz w:val="28"/>
          <w:szCs w:val="28"/>
        </w:rPr>
        <w:t>Росса (</w:t>
      </w:r>
      <w:smartTag w:uri="urn:schemas-microsoft-com:office:smarttags" w:element="metricconverter">
        <w:smartTagPr>
          <w:attr w:name="ProductID" w:val="1977 г"/>
        </w:smartTagPr>
        <w:r w:rsidRPr="00E83125">
          <w:rPr>
            <w:rFonts w:ascii="Times New Roman" w:hAnsi="Times New Roman"/>
            <w:sz w:val="28"/>
            <w:szCs w:val="28"/>
          </w:rPr>
          <w:t>1977 г</w:t>
        </w:r>
      </w:smartTag>
      <w:r w:rsidRPr="00E83125">
        <w:rPr>
          <w:rFonts w:ascii="Times New Roman" w:hAnsi="Times New Roman"/>
          <w:sz w:val="28"/>
          <w:szCs w:val="28"/>
        </w:rPr>
        <w:t xml:space="preserve">.), Майерса – </w:t>
      </w:r>
      <w:proofErr w:type="spellStart"/>
      <w:r w:rsidRPr="00E83125">
        <w:rPr>
          <w:rFonts w:ascii="Times New Roman" w:hAnsi="Times New Roman"/>
          <w:sz w:val="28"/>
          <w:szCs w:val="28"/>
        </w:rPr>
        <w:t>Майлуфа</w:t>
      </w:r>
      <w:proofErr w:type="spellEnd"/>
      <w:r w:rsidRPr="00E83125">
        <w:rPr>
          <w:rFonts w:ascii="Times New Roman" w:hAnsi="Times New Roman"/>
          <w:sz w:val="28"/>
          <w:szCs w:val="28"/>
        </w:rPr>
        <w:t xml:space="preserve"> (</w:t>
      </w:r>
      <w:smartTag w:uri="urn:schemas-microsoft-com:office:smarttags" w:element="metricconverter">
        <w:smartTagPr>
          <w:attr w:name="ProductID" w:val="1984 г"/>
        </w:smartTagPr>
        <w:r w:rsidRPr="00E83125">
          <w:rPr>
            <w:rFonts w:ascii="Times New Roman" w:hAnsi="Times New Roman"/>
            <w:sz w:val="28"/>
            <w:szCs w:val="28"/>
          </w:rPr>
          <w:t>1984 г</w:t>
        </w:r>
      </w:smartTag>
      <w:r w:rsidRPr="00E83125">
        <w:rPr>
          <w:rFonts w:ascii="Times New Roman" w:hAnsi="Times New Roman"/>
          <w:sz w:val="28"/>
          <w:szCs w:val="28"/>
        </w:rPr>
        <w:t xml:space="preserve">.); поведенческие модели Бейкера и </w:t>
      </w:r>
      <w:proofErr w:type="spellStart"/>
      <w:r w:rsidRPr="00E83125">
        <w:rPr>
          <w:rFonts w:ascii="Times New Roman" w:hAnsi="Times New Roman"/>
          <w:sz w:val="28"/>
          <w:szCs w:val="28"/>
        </w:rPr>
        <w:t>Веглера</w:t>
      </w:r>
      <w:proofErr w:type="spellEnd"/>
      <w:r w:rsidRPr="00E83125">
        <w:rPr>
          <w:rFonts w:ascii="Times New Roman" w:hAnsi="Times New Roman"/>
          <w:sz w:val="28"/>
          <w:szCs w:val="28"/>
        </w:rPr>
        <w:t xml:space="preserve"> (</w:t>
      </w:r>
      <w:smartTag w:uri="urn:schemas-microsoft-com:office:smarttags" w:element="metricconverter">
        <w:smartTagPr>
          <w:attr w:name="ProductID" w:val="2002 г"/>
        </w:smartTagPr>
        <w:r w:rsidRPr="00E83125">
          <w:rPr>
            <w:rFonts w:ascii="Times New Roman" w:hAnsi="Times New Roman"/>
            <w:sz w:val="28"/>
            <w:szCs w:val="28"/>
          </w:rPr>
          <w:t>2002 г</w:t>
        </w:r>
      </w:smartTag>
      <w:r w:rsidRPr="00E83125">
        <w:rPr>
          <w:rFonts w:ascii="Times New Roman" w:hAnsi="Times New Roman"/>
          <w:sz w:val="28"/>
          <w:szCs w:val="28"/>
        </w:rPr>
        <w:t xml:space="preserve">.), </w:t>
      </w:r>
      <w:proofErr w:type="spellStart"/>
      <w:r w:rsidRPr="00E83125">
        <w:rPr>
          <w:rFonts w:ascii="Times New Roman" w:hAnsi="Times New Roman"/>
          <w:sz w:val="28"/>
          <w:szCs w:val="28"/>
        </w:rPr>
        <w:t>Диттмара</w:t>
      </w:r>
      <w:proofErr w:type="spellEnd"/>
      <w:r w:rsidRPr="00E83125">
        <w:rPr>
          <w:rFonts w:ascii="Times New Roman" w:hAnsi="Times New Roman"/>
          <w:sz w:val="28"/>
          <w:szCs w:val="28"/>
        </w:rPr>
        <w:t xml:space="preserve"> и </w:t>
      </w:r>
      <w:proofErr w:type="spellStart"/>
      <w:r w:rsidRPr="00E83125">
        <w:rPr>
          <w:rFonts w:ascii="Times New Roman" w:hAnsi="Times New Roman"/>
          <w:sz w:val="28"/>
          <w:szCs w:val="28"/>
        </w:rPr>
        <w:t>Такора</w:t>
      </w:r>
      <w:proofErr w:type="spellEnd"/>
      <w:r w:rsidRPr="00E83125">
        <w:rPr>
          <w:rFonts w:ascii="Times New Roman" w:hAnsi="Times New Roman"/>
          <w:sz w:val="28"/>
          <w:szCs w:val="28"/>
        </w:rPr>
        <w:t xml:space="preserve"> (</w:t>
      </w:r>
      <w:smartTag w:uri="urn:schemas-microsoft-com:office:smarttags" w:element="metricconverter">
        <w:smartTagPr>
          <w:attr w:name="ProductID" w:val="2007 г"/>
        </w:smartTagPr>
        <w:r w:rsidRPr="00E83125">
          <w:rPr>
            <w:rFonts w:ascii="Times New Roman" w:hAnsi="Times New Roman"/>
            <w:sz w:val="28"/>
            <w:szCs w:val="28"/>
          </w:rPr>
          <w:t>2007 г</w:t>
        </w:r>
      </w:smartTag>
      <w:r w:rsidRPr="00E83125">
        <w:rPr>
          <w:rFonts w:ascii="Times New Roman" w:hAnsi="Times New Roman"/>
          <w:sz w:val="28"/>
          <w:szCs w:val="28"/>
        </w:rPr>
        <w:t xml:space="preserve">.); информационных каскадов </w:t>
      </w:r>
      <w:proofErr w:type="spellStart"/>
      <w:r w:rsidRPr="00E83125">
        <w:rPr>
          <w:rFonts w:ascii="Times New Roman" w:hAnsi="Times New Roman"/>
          <w:sz w:val="28"/>
          <w:szCs w:val="28"/>
        </w:rPr>
        <w:t>Бихчандани</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Хиршляйфера</w:t>
      </w:r>
      <w:proofErr w:type="spellEnd"/>
      <w:r w:rsidRPr="00E83125">
        <w:rPr>
          <w:rFonts w:ascii="Times New Roman" w:hAnsi="Times New Roman"/>
          <w:sz w:val="28"/>
          <w:szCs w:val="28"/>
        </w:rPr>
        <w:t xml:space="preserve"> и </w:t>
      </w:r>
      <w:proofErr w:type="spellStart"/>
      <w:r w:rsidRPr="00E83125">
        <w:rPr>
          <w:rFonts w:ascii="Times New Roman" w:hAnsi="Times New Roman"/>
          <w:sz w:val="28"/>
          <w:szCs w:val="28"/>
        </w:rPr>
        <w:t>Вэлча</w:t>
      </w:r>
      <w:proofErr w:type="spellEnd"/>
      <w:r w:rsidRPr="00E83125">
        <w:rPr>
          <w:rFonts w:ascii="Times New Roman" w:hAnsi="Times New Roman"/>
          <w:sz w:val="28"/>
          <w:szCs w:val="28"/>
        </w:rPr>
        <w:t xml:space="preserve"> (</w:t>
      </w:r>
      <w:smartTag w:uri="urn:schemas-microsoft-com:office:smarttags" w:element="metricconverter">
        <w:smartTagPr>
          <w:attr w:name="ProductID" w:val="2007 г"/>
        </w:smartTagPr>
        <w:r w:rsidRPr="00E83125">
          <w:rPr>
            <w:rFonts w:ascii="Times New Roman" w:hAnsi="Times New Roman"/>
            <w:sz w:val="28"/>
            <w:szCs w:val="28"/>
          </w:rPr>
          <w:t>2007 г</w:t>
        </w:r>
      </w:smartTag>
      <w:r w:rsidRPr="00E83125">
        <w:rPr>
          <w:rFonts w:ascii="Times New Roman" w:hAnsi="Times New Roman"/>
          <w:sz w:val="28"/>
          <w:szCs w:val="28"/>
        </w:rPr>
        <w:t xml:space="preserve">.). Эмпирические доказательства возможности использования теорий структуры капитала при принятии финансовых решений.  </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Факторы, влияющие на выбор структуры капитала. Особенности выбора структуры капитала на развивающихся рынках.</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Финансовые отношения компании и ее собственников. Дивидендная политика как часть решений по финансированию бизнеса. Значение дивидендной политики в формировании финансовой стратегии фирмы. Взаимосвязь решений по структуре капитала и распределению прибыли.    </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Типы дивидендной политики, их влияние на финансовую стратегию. Взаимосвязь рыночной стоимости фирмы и дивидендов. Особенности дивидендных выплат на развивающихся рынках.</w:t>
      </w:r>
    </w:p>
    <w:p w:rsidR="008A638B" w:rsidRPr="00E83125" w:rsidRDefault="00EA321D" w:rsidP="008A638B">
      <w:pPr>
        <w:spacing w:after="0" w:line="360" w:lineRule="auto"/>
        <w:ind w:firstLine="709"/>
        <w:jc w:val="both"/>
        <w:rPr>
          <w:rFonts w:ascii="Times New Roman" w:hAnsi="Times New Roman"/>
          <w:b/>
          <w:sz w:val="28"/>
          <w:szCs w:val="28"/>
        </w:rPr>
      </w:pPr>
      <w:r w:rsidRPr="00E83125">
        <w:rPr>
          <w:rFonts w:ascii="Times New Roman" w:hAnsi="Times New Roman"/>
          <w:b/>
          <w:sz w:val="28"/>
          <w:szCs w:val="28"/>
        </w:rPr>
        <w:t xml:space="preserve">Тема </w:t>
      </w:r>
      <w:r w:rsidR="0047693C" w:rsidRPr="00E83125">
        <w:rPr>
          <w:rFonts w:ascii="Times New Roman" w:hAnsi="Times New Roman"/>
          <w:b/>
          <w:sz w:val="28"/>
          <w:szCs w:val="28"/>
        </w:rPr>
        <w:t>4</w:t>
      </w:r>
      <w:r w:rsidRPr="00E83125">
        <w:rPr>
          <w:rFonts w:ascii="Times New Roman" w:hAnsi="Times New Roman"/>
          <w:b/>
          <w:sz w:val="28"/>
          <w:szCs w:val="28"/>
        </w:rPr>
        <w:t xml:space="preserve">. </w:t>
      </w:r>
      <w:r w:rsidR="008A638B" w:rsidRPr="00E83125">
        <w:rPr>
          <w:rFonts w:ascii="Times New Roman" w:hAnsi="Times New Roman"/>
          <w:b/>
          <w:sz w:val="28"/>
          <w:szCs w:val="28"/>
        </w:rPr>
        <w:t xml:space="preserve"> Инструменты реализации финансовой стратегии фирмы</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Финансовое прогнозирование в организации: понятие, цели, задачи, этапы. Роль финансового </w:t>
      </w:r>
      <w:r w:rsidR="0047693C" w:rsidRPr="00E83125">
        <w:rPr>
          <w:rFonts w:ascii="Times New Roman" w:hAnsi="Times New Roman"/>
          <w:sz w:val="28"/>
          <w:szCs w:val="28"/>
        </w:rPr>
        <w:t>прогнозирования в</w:t>
      </w:r>
      <w:r w:rsidRPr="00E83125">
        <w:rPr>
          <w:rFonts w:ascii="Times New Roman" w:hAnsi="Times New Roman"/>
          <w:sz w:val="28"/>
          <w:szCs w:val="28"/>
        </w:rPr>
        <w:t xml:space="preserve"> реа</w:t>
      </w:r>
      <w:smartTag w:uri="urn:schemas-microsoft-com:office:smarttags" w:element="PersonName">
        <w:r w:rsidRPr="00E83125">
          <w:rPr>
            <w:rFonts w:ascii="Times New Roman" w:hAnsi="Times New Roman"/>
            <w:sz w:val="28"/>
            <w:szCs w:val="28"/>
          </w:rPr>
          <w:t>лиза</w:t>
        </w:r>
      </w:smartTag>
      <w:r w:rsidRPr="00E83125">
        <w:rPr>
          <w:rFonts w:ascii="Times New Roman" w:hAnsi="Times New Roman"/>
          <w:sz w:val="28"/>
          <w:szCs w:val="28"/>
        </w:rPr>
        <w:t xml:space="preserve">ции финансовой стратегии фирмы. Виды финансовых прогнозов, их форматы. </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Методы финансового прогнозирования данных финансовой отчетности. Факторы, влияющие на потребность во внешнем финансировании.  </w:t>
      </w:r>
    </w:p>
    <w:p w:rsidR="008A638B" w:rsidRPr="00E83125" w:rsidRDefault="008A638B" w:rsidP="008A638B">
      <w:pPr>
        <w:pStyle w:val="25"/>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Модели и матрицы финансовых стратегий.</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Содержание концепции сбалансированной системы показателей (</w:t>
      </w:r>
      <w:proofErr w:type="spellStart"/>
      <w:r w:rsidRPr="00E83125">
        <w:rPr>
          <w:rFonts w:ascii="Times New Roman" w:hAnsi="Times New Roman"/>
          <w:sz w:val="28"/>
          <w:szCs w:val="28"/>
        </w:rPr>
        <w:t>Balanced</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Scorecard</w:t>
      </w:r>
      <w:proofErr w:type="spellEnd"/>
      <w:r w:rsidRPr="00E83125">
        <w:rPr>
          <w:rFonts w:ascii="Times New Roman" w:hAnsi="Times New Roman"/>
          <w:sz w:val="28"/>
          <w:szCs w:val="28"/>
        </w:rPr>
        <w:t xml:space="preserve"> - BSC) и ключевых показателей эффективности (</w:t>
      </w:r>
      <w:proofErr w:type="spellStart"/>
      <w:r w:rsidRPr="00E83125">
        <w:rPr>
          <w:rFonts w:ascii="Times New Roman" w:hAnsi="Times New Roman"/>
          <w:sz w:val="28"/>
          <w:szCs w:val="28"/>
        </w:rPr>
        <w:t>Key</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performance</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indicators</w:t>
      </w:r>
      <w:proofErr w:type="spellEnd"/>
      <w:r w:rsidRPr="00E83125">
        <w:rPr>
          <w:rFonts w:ascii="Times New Roman" w:hAnsi="Times New Roman"/>
          <w:sz w:val="28"/>
          <w:szCs w:val="28"/>
        </w:rPr>
        <w:t xml:space="preserve"> - KPI).  Целевые и пороговые значения показателей. Учет различных факторов при определении KPI: целей компании, стадии жизненного цикла компании, отраслевых особенностей, размера компании и др.</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lastRenderedPageBreak/>
        <w:t xml:space="preserve">Особенности BSC: основные элементы, проекции, принципы, преимущества как инструмента и технологии стратегического корпоративного управления и корпоративных финансов.  </w:t>
      </w:r>
    </w:p>
    <w:p w:rsidR="008A638B" w:rsidRPr="00E83125" w:rsidRDefault="008A638B" w:rsidP="008A638B">
      <w:pPr>
        <w:widowControl w:val="0"/>
        <w:autoSpaceDE w:val="0"/>
        <w:autoSpaceDN w:val="0"/>
        <w:adjustRightInd w:val="0"/>
        <w:spacing w:after="0" w:line="360" w:lineRule="auto"/>
        <w:ind w:firstLine="709"/>
        <w:jc w:val="both"/>
        <w:rPr>
          <w:rFonts w:ascii="Times New Roman" w:hAnsi="Times New Roman"/>
          <w:sz w:val="28"/>
          <w:szCs w:val="28"/>
        </w:rPr>
      </w:pPr>
      <w:r w:rsidRPr="00E83125">
        <w:rPr>
          <w:rFonts w:ascii="Times New Roman" w:hAnsi="Times New Roman"/>
          <w:sz w:val="28"/>
          <w:szCs w:val="28"/>
        </w:rPr>
        <w:t>Финансовый план как раздел бизнес-плана предприятия. Содержание финансовых прогнозов и методы расчета их основных показателей.</w:t>
      </w:r>
    </w:p>
    <w:p w:rsidR="008A638B" w:rsidRPr="00E83125" w:rsidRDefault="008A638B" w:rsidP="008A638B">
      <w:pPr>
        <w:spacing w:after="0" w:line="360" w:lineRule="auto"/>
        <w:ind w:firstLine="709"/>
        <w:jc w:val="both"/>
        <w:rPr>
          <w:rFonts w:ascii="Times New Roman" w:hAnsi="Times New Roman"/>
          <w:sz w:val="28"/>
          <w:szCs w:val="28"/>
        </w:rPr>
      </w:pPr>
      <w:r w:rsidRPr="00E83125">
        <w:rPr>
          <w:rFonts w:ascii="Times New Roman" w:hAnsi="Times New Roman"/>
          <w:sz w:val="28"/>
          <w:szCs w:val="28"/>
        </w:rPr>
        <w:t>Факторы, определяющие темпы роста фирмы. Моделирование растущего бизнеса. Коэффициент устойчивого роста (</w:t>
      </w:r>
      <w:r w:rsidRPr="00E83125">
        <w:rPr>
          <w:rFonts w:ascii="Times New Roman" w:hAnsi="Times New Roman"/>
          <w:sz w:val="28"/>
          <w:szCs w:val="28"/>
          <w:lang w:val="en-US"/>
        </w:rPr>
        <w:t>SGR</w:t>
      </w:r>
      <w:r w:rsidRPr="00E83125">
        <w:rPr>
          <w:rFonts w:ascii="Times New Roman" w:hAnsi="Times New Roman"/>
          <w:sz w:val="28"/>
          <w:szCs w:val="28"/>
        </w:rPr>
        <w:t xml:space="preserve">), алгоритмы его расчета, порядок использования в финансовом моделировании. </w:t>
      </w:r>
    </w:p>
    <w:p w:rsidR="00E96F5A" w:rsidRPr="00E83125" w:rsidRDefault="002B2CAC" w:rsidP="00D86FB1">
      <w:pPr>
        <w:pStyle w:val="1"/>
        <w:spacing w:before="0" w:after="0" w:line="360" w:lineRule="auto"/>
        <w:ind w:firstLine="567"/>
        <w:jc w:val="both"/>
        <w:rPr>
          <w:rFonts w:ascii="Times New Roman" w:hAnsi="Times New Roman"/>
          <w:color w:val="auto"/>
          <w:kern w:val="32"/>
        </w:rPr>
      </w:pPr>
      <w:bookmarkStart w:id="10" w:name="_Toc53172245"/>
      <w:r w:rsidRPr="00E83125">
        <w:rPr>
          <w:rFonts w:ascii="Times New Roman" w:hAnsi="Times New Roman"/>
          <w:color w:val="auto"/>
          <w:kern w:val="32"/>
        </w:rPr>
        <w:t>5.2 Учебно-тематический план</w:t>
      </w:r>
      <w:bookmarkEnd w:id="10"/>
      <w:r w:rsidR="00BE1173" w:rsidRPr="00E83125">
        <w:rPr>
          <w:rFonts w:ascii="Times New Roman" w:hAnsi="Times New Roman"/>
          <w:color w:val="auto"/>
          <w:kern w:val="32"/>
        </w:rPr>
        <w:t xml:space="preserve">   </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64"/>
        <w:gridCol w:w="850"/>
        <w:gridCol w:w="993"/>
        <w:gridCol w:w="992"/>
        <w:gridCol w:w="1672"/>
        <w:gridCol w:w="992"/>
        <w:gridCol w:w="1701"/>
      </w:tblGrid>
      <w:tr w:rsidR="008D19BB" w:rsidRPr="00E83125" w:rsidTr="005F6807">
        <w:tc>
          <w:tcPr>
            <w:tcW w:w="568" w:type="dxa"/>
            <w:vMerge w:val="restart"/>
            <w:vAlign w:val="center"/>
          </w:tcPr>
          <w:p w:rsidR="008D19BB" w:rsidRPr="00E83125" w:rsidRDefault="008D19BB" w:rsidP="00AC75FA">
            <w:pPr>
              <w:spacing w:after="0" w:line="240" w:lineRule="auto"/>
              <w:jc w:val="center"/>
              <w:rPr>
                <w:rFonts w:ascii="Times New Roman" w:hAnsi="Times New Roman"/>
                <w:sz w:val="24"/>
                <w:szCs w:val="24"/>
              </w:rPr>
            </w:pPr>
            <w:r w:rsidRPr="00E83125">
              <w:rPr>
                <w:rFonts w:ascii="Times New Roman" w:hAnsi="Times New Roman"/>
                <w:sz w:val="24"/>
                <w:szCs w:val="24"/>
              </w:rPr>
              <w:t>№ п/п</w:t>
            </w:r>
          </w:p>
        </w:tc>
        <w:tc>
          <w:tcPr>
            <w:tcW w:w="2864" w:type="dxa"/>
            <w:vMerge w:val="restart"/>
            <w:vAlign w:val="center"/>
          </w:tcPr>
          <w:p w:rsidR="008D19BB" w:rsidRPr="00E83125" w:rsidRDefault="00900A79" w:rsidP="005F6807">
            <w:pPr>
              <w:spacing w:after="0" w:line="240" w:lineRule="auto"/>
              <w:jc w:val="center"/>
              <w:rPr>
                <w:rFonts w:ascii="Times New Roman" w:hAnsi="Times New Roman"/>
                <w:sz w:val="24"/>
                <w:szCs w:val="24"/>
              </w:rPr>
            </w:pPr>
            <w:r w:rsidRPr="00E83125">
              <w:rPr>
                <w:rFonts w:ascii="Times New Roman" w:hAnsi="Times New Roman"/>
                <w:sz w:val="24"/>
                <w:szCs w:val="24"/>
              </w:rPr>
              <w:t>Наименование тем (раздел</w:t>
            </w:r>
            <w:r w:rsidR="005F6807" w:rsidRPr="00E83125">
              <w:rPr>
                <w:rFonts w:ascii="Times New Roman" w:hAnsi="Times New Roman"/>
                <w:sz w:val="24"/>
                <w:szCs w:val="24"/>
              </w:rPr>
              <w:t>о</w:t>
            </w:r>
            <w:r w:rsidRPr="00E83125">
              <w:rPr>
                <w:rFonts w:ascii="Times New Roman" w:hAnsi="Times New Roman"/>
                <w:sz w:val="24"/>
                <w:szCs w:val="24"/>
              </w:rPr>
              <w:t>в</w:t>
            </w:r>
            <w:r w:rsidR="008D19BB" w:rsidRPr="00E83125">
              <w:rPr>
                <w:rFonts w:ascii="Times New Roman" w:hAnsi="Times New Roman"/>
                <w:sz w:val="24"/>
                <w:szCs w:val="24"/>
              </w:rPr>
              <w:t>) дисциплины</w:t>
            </w:r>
          </w:p>
        </w:tc>
        <w:tc>
          <w:tcPr>
            <w:tcW w:w="5499" w:type="dxa"/>
            <w:gridSpan w:val="5"/>
            <w:vAlign w:val="center"/>
          </w:tcPr>
          <w:p w:rsidR="008D19BB" w:rsidRPr="00E83125" w:rsidRDefault="008D19BB" w:rsidP="00AC75FA">
            <w:pPr>
              <w:spacing w:after="0" w:line="240" w:lineRule="auto"/>
              <w:jc w:val="center"/>
              <w:rPr>
                <w:rFonts w:ascii="Times New Roman" w:hAnsi="Times New Roman"/>
                <w:sz w:val="24"/>
                <w:szCs w:val="24"/>
              </w:rPr>
            </w:pPr>
            <w:r w:rsidRPr="00E83125">
              <w:rPr>
                <w:rFonts w:ascii="Times New Roman" w:hAnsi="Times New Roman"/>
                <w:sz w:val="24"/>
                <w:szCs w:val="24"/>
              </w:rPr>
              <w:t>Трудоемкость в часах</w:t>
            </w:r>
          </w:p>
        </w:tc>
        <w:tc>
          <w:tcPr>
            <w:tcW w:w="1701" w:type="dxa"/>
            <w:vMerge w:val="restart"/>
            <w:vAlign w:val="center"/>
          </w:tcPr>
          <w:p w:rsidR="008D19BB" w:rsidRPr="00E83125" w:rsidRDefault="008D19BB" w:rsidP="00AC75FA">
            <w:pPr>
              <w:spacing w:after="0" w:line="240" w:lineRule="auto"/>
              <w:jc w:val="center"/>
              <w:rPr>
                <w:rFonts w:ascii="Times New Roman" w:hAnsi="Times New Roman"/>
                <w:sz w:val="24"/>
                <w:szCs w:val="24"/>
              </w:rPr>
            </w:pPr>
            <w:r w:rsidRPr="00E83125">
              <w:rPr>
                <w:rFonts w:ascii="Times New Roman" w:hAnsi="Times New Roman"/>
                <w:sz w:val="24"/>
                <w:szCs w:val="24"/>
              </w:rPr>
              <w:t>Формы текущего контроля успеваемости</w:t>
            </w:r>
          </w:p>
        </w:tc>
      </w:tr>
      <w:tr w:rsidR="008D19BB" w:rsidRPr="00E83125" w:rsidTr="005F6807">
        <w:tc>
          <w:tcPr>
            <w:tcW w:w="568" w:type="dxa"/>
            <w:vMerge/>
            <w:vAlign w:val="center"/>
          </w:tcPr>
          <w:p w:rsidR="008D19BB" w:rsidRPr="00E83125" w:rsidRDefault="008D19BB" w:rsidP="00AC75FA">
            <w:pPr>
              <w:spacing w:after="0" w:line="240" w:lineRule="auto"/>
              <w:jc w:val="center"/>
              <w:rPr>
                <w:rFonts w:ascii="Times New Roman" w:hAnsi="Times New Roman"/>
                <w:sz w:val="24"/>
                <w:szCs w:val="24"/>
              </w:rPr>
            </w:pPr>
          </w:p>
        </w:tc>
        <w:tc>
          <w:tcPr>
            <w:tcW w:w="2864" w:type="dxa"/>
            <w:vMerge/>
            <w:vAlign w:val="center"/>
          </w:tcPr>
          <w:p w:rsidR="008D19BB" w:rsidRPr="00E83125" w:rsidRDefault="008D19BB" w:rsidP="0056092E">
            <w:pPr>
              <w:spacing w:after="0" w:line="240" w:lineRule="auto"/>
              <w:jc w:val="both"/>
              <w:rPr>
                <w:rFonts w:ascii="Times New Roman" w:hAnsi="Times New Roman"/>
                <w:sz w:val="24"/>
                <w:szCs w:val="24"/>
              </w:rPr>
            </w:pPr>
          </w:p>
        </w:tc>
        <w:tc>
          <w:tcPr>
            <w:tcW w:w="850" w:type="dxa"/>
            <w:vMerge w:val="restart"/>
            <w:vAlign w:val="center"/>
          </w:tcPr>
          <w:p w:rsidR="008D19BB" w:rsidRPr="00E83125" w:rsidRDefault="008D19BB" w:rsidP="00AC75FA">
            <w:pPr>
              <w:spacing w:after="0" w:line="240" w:lineRule="auto"/>
              <w:jc w:val="center"/>
              <w:rPr>
                <w:rFonts w:ascii="Times New Roman" w:hAnsi="Times New Roman"/>
                <w:sz w:val="24"/>
                <w:szCs w:val="24"/>
              </w:rPr>
            </w:pPr>
            <w:r w:rsidRPr="00E83125">
              <w:rPr>
                <w:rFonts w:ascii="Times New Roman" w:hAnsi="Times New Roman"/>
                <w:sz w:val="24"/>
                <w:szCs w:val="24"/>
              </w:rPr>
              <w:t>Всего</w:t>
            </w:r>
          </w:p>
        </w:tc>
        <w:tc>
          <w:tcPr>
            <w:tcW w:w="3657" w:type="dxa"/>
            <w:gridSpan w:val="3"/>
            <w:vAlign w:val="center"/>
          </w:tcPr>
          <w:p w:rsidR="008D19BB"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Контактная работа-</w:t>
            </w:r>
            <w:r w:rsidR="008D19BB" w:rsidRPr="00E83125">
              <w:rPr>
                <w:rFonts w:ascii="Times New Roman" w:hAnsi="Times New Roman"/>
                <w:sz w:val="24"/>
                <w:szCs w:val="24"/>
              </w:rPr>
              <w:t>Аудиторная работа</w:t>
            </w:r>
          </w:p>
        </w:tc>
        <w:tc>
          <w:tcPr>
            <w:tcW w:w="992" w:type="dxa"/>
            <w:vMerge w:val="restart"/>
            <w:vAlign w:val="center"/>
          </w:tcPr>
          <w:p w:rsidR="008D19BB" w:rsidRPr="00E83125" w:rsidRDefault="008D19BB" w:rsidP="00AC75FA">
            <w:pPr>
              <w:spacing w:after="0" w:line="240" w:lineRule="auto"/>
              <w:jc w:val="center"/>
              <w:rPr>
                <w:rFonts w:ascii="Times New Roman" w:hAnsi="Times New Roman"/>
                <w:sz w:val="24"/>
                <w:szCs w:val="24"/>
              </w:rPr>
            </w:pPr>
            <w:r w:rsidRPr="00E83125">
              <w:rPr>
                <w:rFonts w:ascii="Times New Roman" w:hAnsi="Times New Roman"/>
                <w:sz w:val="24"/>
                <w:szCs w:val="24"/>
              </w:rPr>
              <w:t>Самостоятельная работа</w:t>
            </w:r>
          </w:p>
        </w:tc>
        <w:tc>
          <w:tcPr>
            <w:tcW w:w="1701" w:type="dxa"/>
            <w:vMerge/>
            <w:vAlign w:val="center"/>
          </w:tcPr>
          <w:p w:rsidR="008D19BB" w:rsidRPr="00E83125" w:rsidRDefault="008D19BB" w:rsidP="00AC75FA">
            <w:pPr>
              <w:spacing w:after="0" w:line="240" w:lineRule="auto"/>
              <w:jc w:val="center"/>
              <w:rPr>
                <w:rFonts w:ascii="Times New Roman" w:hAnsi="Times New Roman"/>
                <w:sz w:val="24"/>
                <w:szCs w:val="24"/>
              </w:rPr>
            </w:pPr>
          </w:p>
        </w:tc>
      </w:tr>
      <w:tr w:rsidR="005F6807" w:rsidRPr="00E83125" w:rsidTr="005F6807">
        <w:tc>
          <w:tcPr>
            <w:tcW w:w="568" w:type="dxa"/>
            <w:vMerge/>
            <w:vAlign w:val="center"/>
          </w:tcPr>
          <w:p w:rsidR="005F6807" w:rsidRPr="00E83125" w:rsidRDefault="005F6807" w:rsidP="00AC75FA">
            <w:pPr>
              <w:spacing w:after="0" w:line="240" w:lineRule="auto"/>
              <w:jc w:val="center"/>
              <w:rPr>
                <w:rFonts w:ascii="Times New Roman" w:hAnsi="Times New Roman"/>
                <w:sz w:val="24"/>
                <w:szCs w:val="24"/>
              </w:rPr>
            </w:pPr>
          </w:p>
        </w:tc>
        <w:tc>
          <w:tcPr>
            <w:tcW w:w="2864" w:type="dxa"/>
            <w:vMerge/>
            <w:vAlign w:val="center"/>
          </w:tcPr>
          <w:p w:rsidR="005F6807" w:rsidRPr="00E83125" w:rsidRDefault="005F6807" w:rsidP="0056092E">
            <w:pPr>
              <w:spacing w:after="0" w:line="240" w:lineRule="auto"/>
              <w:jc w:val="both"/>
              <w:rPr>
                <w:rFonts w:ascii="Times New Roman" w:hAnsi="Times New Roman"/>
                <w:sz w:val="24"/>
                <w:szCs w:val="24"/>
              </w:rPr>
            </w:pPr>
          </w:p>
        </w:tc>
        <w:tc>
          <w:tcPr>
            <w:tcW w:w="850" w:type="dxa"/>
            <w:vMerge/>
            <w:vAlign w:val="center"/>
          </w:tcPr>
          <w:p w:rsidR="005F6807" w:rsidRPr="00E83125" w:rsidRDefault="005F6807" w:rsidP="00AC75FA">
            <w:pPr>
              <w:spacing w:after="0" w:line="240" w:lineRule="auto"/>
              <w:jc w:val="center"/>
              <w:rPr>
                <w:rFonts w:ascii="Times New Roman" w:hAnsi="Times New Roman"/>
                <w:sz w:val="24"/>
                <w:szCs w:val="24"/>
              </w:rPr>
            </w:pPr>
          </w:p>
        </w:tc>
        <w:tc>
          <w:tcPr>
            <w:tcW w:w="993" w:type="dxa"/>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 xml:space="preserve">Общая, в </w:t>
            </w:r>
            <w:proofErr w:type="spellStart"/>
            <w:r w:rsidRPr="00E83125">
              <w:rPr>
                <w:rFonts w:ascii="Times New Roman" w:hAnsi="Times New Roman"/>
                <w:sz w:val="24"/>
                <w:szCs w:val="24"/>
              </w:rPr>
              <w:t>т.ч</w:t>
            </w:r>
            <w:proofErr w:type="spellEnd"/>
            <w:r w:rsidRPr="00E83125">
              <w:rPr>
                <w:rFonts w:ascii="Times New Roman" w:hAnsi="Times New Roman"/>
                <w:sz w:val="24"/>
                <w:szCs w:val="24"/>
              </w:rPr>
              <w:t>.:</w:t>
            </w:r>
          </w:p>
        </w:tc>
        <w:tc>
          <w:tcPr>
            <w:tcW w:w="992" w:type="dxa"/>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Лекции</w:t>
            </w:r>
          </w:p>
        </w:tc>
        <w:tc>
          <w:tcPr>
            <w:tcW w:w="1672" w:type="dxa"/>
            <w:vAlign w:val="center"/>
          </w:tcPr>
          <w:p w:rsidR="005F6807" w:rsidRPr="00E83125" w:rsidRDefault="005F6807" w:rsidP="00AC75FA">
            <w:pPr>
              <w:spacing w:after="0" w:line="240" w:lineRule="auto"/>
              <w:jc w:val="center"/>
              <w:rPr>
                <w:rFonts w:ascii="Times New Roman" w:hAnsi="Times New Roman"/>
              </w:rPr>
            </w:pPr>
            <w:r w:rsidRPr="00E83125">
              <w:rPr>
                <w:rFonts w:ascii="Times New Roman" w:hAnsi="Times New Roman"/>
                <w:sz w:val="24"/>
                <w:szCs w:val="24"/>
              </w:rPr>
              <w:t>Семинары, практические занятия</w:t>
            </w:r>
          </w:p>
        </w:tc>
        <w:tc>
          <w:tcPr>
            <w:tcW w:w="992" w:type="dxa"/>
            <w:vMerge/>
            <w:vAlign w:val="center"/>
          </w:tcPr>
          <w:p w:rsidR="005F6807" w:rsidRPr="00E83125" w:rsidRDefault="005F6807" w:rsidP="00AC75FA">
            <w:pPr>
              <w:spacing w:after="0" w:line="240" w:lineRule="auto"/>
              <w:jc w:val="center"/>
              <w:rPr>
                <w:rFonts w:ascii="Times New Roman" w:hAnsi="Times New Roman"/>
                <w:sz w:val="24"/>
                <w:szCs w:val="24"/>
              </w:rPr>
            </w:pPr>
          </w:p>
        </w:tc>
        <w:tc>
          <w:tcPr>
            <w:tcW w:w="1701" w:type="dxa"/>
            <w:vMerge/>
            <w:vAlign w:val="center"/>
          </w:tcPr>
          <w:p w:rsidR="005F6807" w:rsidRPr="00E83125" w:rsidRDefault="005F6807" w:rsidP="00AC75FA">
            <w:pPr>
              <w:spacing w:after="0" w:line="240" w:lineRule="auto"/>
              <w:jc w:val="center"/>
              <w:rPr>
                <w:rFonts w:ascii="Times New Roman" w:hAnsi="Times New Roman"/>
                <w:sz w:val="24"/>
                <w:szCs w:val="24"/>
              </w:rPr>
            </w:pPr>
          </w:p>
        </w:tc>
      </w:tr>
      <w:tr w:rsidR="005F6807" w:rsidRPr="00E83125" w:rsidTr="005F6807">
        <w:tc>
          <w:tcPr>
            <w:tcW w:w="568" w:type="dxa"/>
            <w:vAlign w:val="center"/>
          </w:tcPr>
          <w:p w:rsidR="005F6807" w:rsidRPr="00E83125" w:rsidRDefault="005F6807" w:rsidP="00520DC0">
            <w:pPr>
              <w:pStyle w:val="ac"/>
              <w:numPr>
                <w:ilvl w:val="0"/>
                <w:numId w:val="4"/>
              </w:numPr>
              <w:spacing w:after="0" w:line="240" w:lineRule="auto"/>
              <w:ind w:left="0" w:firstLine="0"/>
              <w:jc w:val="center"/>
              <w:rPr>
                <w:rFonts w:ascii="Times New Roman" w:hAnsi="Times New Roman"/>
                <w:sz w:val="24"/>
                <w:szCs w:val="24"/>
                <w:lang w:val="ru-RU"/>
              </w:rPr>
            </w:pPr>
          </w:p>
        </w:tc>
        <w:tc>
          <w:tcPr>
            <w:tcW w:w="2864" w:type="dxa"/>
            <w:vAlign w:val="center"/>
          </w:tcPr>
          <w:p w:rsidR="005F6807" w:rsidRPr="00E83125" w:rsidRDefault="005F6807" w:rsidP="0056092E">
            <w:pPr>
              <w:spacing w:after="0" w:line="240" w:lineRule="auto"/>
              <w:jc w:val="both"/>
              <w:rPr>
                <w:rFonts w:ascii="Times New Roman" w:eastAsia="Times New Roman" w:hAnsi="Times New Roman"/>
                <w:sz w:val="24"/>
                <w:szCs w:val="24"/>
              </w:rPr>
            </w:pPr>
            <w:r w:rsidRPr="00E83125">
              <w:rPr>
                <w:rFonts w:ascii="Times New Roman" w:hAnsi="Times New Roman"/>
                <w:sz w:val="24"/>
                <w:szCs w:val="24"/>
              </w:rPr>
              <w:t xml:space="preserve">Финансовые стратегии в системе стратегических корпоративных финансов  </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tcPr>
          <w:p w:rsidR="005F6807" w:rsidRPr="00E83125" w:rsidRDefault="005F6807" w:rsidP="00AC75FA">
            <w:pPr>
              <w:spacing w:after="0" w:line="240" w:lineRule="auto"/>
              <w:jc w:val="center"/>
              <w:rPr>
                <w:rFonts w:ascii="Times New Roman" w:hAnsi="Times New Roman"/>
                <w:sz w:val="24"/>
                <w:szCs w:val="24"/>
                <w:lang w:eastAsia="ru-RU"/>
              </w:rPr>
            </w:pPr>
            <w:r w:rsidRPr="00E83125">
              <w:rPr>
                <w:rFonts w:ascii="Times New Roman" w:hAnsi="Times New Roman"/>
                <w:sz w:val="24"/>
                <w:szCs w:val="24"/>
              </w:rPr>
              <w:t>26</w:t>
            </w:r>
          </w:p>
        </w:tc>
        <w:tc>
          <w:tcPr>
            <w:tcW w:w="993" w:type="dxa"/>
            <w:tcBorders>
              <w:top w:val="single" w:sz="8" w:space="0" w:color="auto"/>
              <w:left w:val="nil"/>
              <w:bottom w:val="single" w:sz="8" w:space="0" w:color="auto"/>
              <w:right w:val="single" w:sz="8" w:space="0" w:color="auto"/>
            </w:tcBorders>
            <w:shd w:val="clear" w:color="auto" w:fill="auto"/>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4</w:t>
            </w:r>
          </w:p>
        </w:tc>
        <w:tc>
          <w:tcPr>
            <w:tcW w:w="992" w:type="dxa"/>
            <w:tcBorders>
              <w:top w:val="single" w:sz="8" w:space="0" w:color="auto"/>
              <w:left w:val="nil"/>
              <w:bottom w:val="single" w:sz="8" w:space="0" w:color="auto"/>
              <w:right w:val="single" w:sz="8" w:space="0" w:color="auto"/>
            </w:tcBorders>
            <w:shd w:val="clear" w:color="auto" w:fill="auto"/>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1</w:t>
            </w:r>
          </w:p>
        </w:tc>
        <w:tc>
          <w:tcPr>
            <w:tcW w:w="1672" w:type="dxa"/>
            <w:tcBorders>
              <w:top w:val="single" w:sz="8" w:space="0" w:color="auto"/>
              <w:left w:val="nil"/>
              <w:bottom w:val="single" w:sz="8" w:space="0" w:color="auto"/>
              <w:right w:val="single" w:sz="8" w:space="0" w:color="auto"/>
            </w:tcBorders>
            <w:shd w:val="clear" w:color="auto" w:fill="auto"/>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3</w:t>
            </w:r>
          </w:p>
        </w:tc>
        <w:tc>
          <w:tcPr>
            <w:tcW w:w="992" w:type="dxa"/>
            <w:tcBorders>
              <w:top w:val="single" w:sz="8" w:space="0" w:color="auto"/>
              <w:left w:val="nil"/>
              <w:bottom w:val="single" w:sz="8" w:space="0" w:color="auto"/>
              <w:right w:val="single" w:sz="8" w:space="0" w:color="auto"/>
            </w:tcBorders>
            <w:shd w:val="clear" w:color="auto" w:fill="auto"/>
            <w:vAlign w:val="center"/>
          </w:tcPr>
          <w:p w:rsidR="005F6807" w:rsidRPr="00E83125" w:rsidRDefault="005F6807" w:rsidP="00825CE3">
            <w:pPr>
              <w:spacing w:after="0" w:line="240" w:lineRule="auto"/>
              <w:jc w:val="center"/>
              <w:rPr>
                <w:rFonts w:ascii="Times New Roman" w:hAnsi="Times New Roman"/>
                <w:sz w:val="24"/>
                <w:szCs w:val="24"/>
              </w:rPr>
            </w:pPr>
            <w:r w:rsidRPr="00E83125">
              <w:rPr>
                <w:rFonts w:ascii="Times New Roman" w:hAnsi="Times New Roman"/>
                <w:sz w:val="24"/>
                <w:szCs w:val="24"/>
              </w:rPr>
              <w:t>22</w:t>
            </w:r>
          </w:p>
        </w:tc>
        <w:tc>
          <w:tcPr>
            <w:tcW w:w="1701" w:type="dxa"/>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Опрос, обсуждение вопросов, выступления</w:t>
            </w:r>
          </w:p>
        </w:tc>
      </w:tr>
      <w:tr w:rsidR="005F6807" w:rsidRPr="00E83125" w:rsidTr="005F6807">
        <w:tc>
          <w:tcPr>
            <w:tcW w:w="568" w:type="dxa"/>
            <w:vAlign w:val="center"/>
          </w:tcPr>
          <w:p w:rsidR="005F6807" w:rsidRPr="00E83125" w:rsidRDefault="005F6807" w:rsidP="00520DC0">
            <w:pPr>
              <w:pStyle w:val="ac"/>
              <w:numPr>
                <w:ilvl w:val="0"/>
                <w:numId w:val="4"/>
              </w:numPr>
              <w:spacing w:after="0" w:line="240" w:lineRule="auto"/>
              <w:ind w:left="0" w:firstLine="0"/>
              <w:jc w:val="center"/>
              <w:rPr>
                <w:rFonts w:ascii="Times New Roman" w:hAnsi="Times New Roman"/>
                <w:sz w:val="24"/>
                <w:szCs w:val="24"/>
                <w:lang w:val="ru-RU"/>
              </w:rPr>
            </w:pPr>
          </w:p>
        </w:tc>
        <w:tc>
          <w:tcPr>
            <w:tcW w:w="2864" w:type="dxa"/>
            <w:vAlign w:val="center"/>
          </w:tcPr>
          <w:p w:rsidR="005F6807" w:rsidRPr="00E83125" w:rsidRDefault="005F6807" w:rsidP="0056092E">
            <w:pPr>
              <w:spacing w:after="0" w:line="240" w:lineRule="auto"/>
              <w:jc w:val="both"/>
              <w:rPr>
                <w:rFonts w:ascii="Times New Roman" w:eastAsia="Times New Roman" w:hAnsi="Times New Roman"/>
                <w:sz w:val="24"/>
                <w:szCs w:val="24"/>
              </w:rPr>
            </w:pPr>
            <w:r w:rsidRPr="00E83125">
              <w:rPr>
                <w:rFonts w:ascii="Times New Roman" w:hAnsi="Times New Roman"/>
                <w:sz w:val="24"/>
                <w:szCs w:val="24"/>
              </w:rPr>
              <w:t>Рыночная стоимость фирмы в системе корпоративного финансового управления</w:t>
            </w:r>
          </w:p>
        </w:tc>
        <w:tc>
          <w:tcPr>
            <w:tcW w:w="850" w:type="dxa"/>
            <w:tcBorders>
              <w:top w:val="nil"/>
              <w:left w:val="single" w:sz="8" w:space="0" w:color="auto"/>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26</w:t>
            </w:r>
          </w:p>
        </w:tc>
        <w:tc>
          <w:tcPr>
            <w:tcW w:w="993"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4</w:t>
            </w:r>
          </w:p>
        </w:tc>
        <w:tc>
          <w:tcPr>
            <w:tcW w:w="99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1</w:t>
            </w:r>
          </w:p>
        </w:tc>
        <w:tc>
          <w:tcPr>
            <w:tcW w:w="167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3</w:t>
            </w:r>
          </w:p>
        </w:tc>
        <w:tc>
          <w:tcPr>
            <w:tcW w:w="99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22</w:t>
            </w:r>
          </w:p>
        </w:tc>
        <w:tc>
          <w:tcPr>
            <w:tcW w:w="1701" w:type="dxa"/>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Обсуждение вопросов, решение задач, выступления</w:t>
            </w:r>
          </w:p>
        </w:tc>
      </w:tr>
      <w:tr w:rsidR="005F6807" w:rsidRPr="00E83125" w:rsidTr="005F6807">
        <w:tc>
          <w:tcPr>
            <w:tcW w:w="568" w:type="dxa"/>
            <w:vAlign w:val="center"/>
          </w:tcPr>
          <w:p w:rsidR="005F6807" w:rsidRPr="00E83125" w:rsidRDefault="005F6807" w:rsidP="00520DC0">
            <w:pPr>
              <w:pStyle w:val="ac"/>
              <w:numPr>
                <w:ilvl w:val="0"/>
                <w:numId w:val="4"/>
              </w:numPr>
              <w:spacing w:after="0" w:line="240" w:lineRule="auto"/>
              <w:ind w:left="0" w:firstLine="0"/>
              <w:jc w:val="center"/>
              <w:rPr>
                <w:rFonts w:ascii="Times New Roman" w:hAnsi="Times New Roman"/>
                <w:sz w:val="24"/>
                <w:szCs w:val="24"/>
                <w:lang w:val="ru-RU"/>
              </w:rPr>
            </w:pPr>
          </w:p>
        </w:tc>
        <w:tc>
          <w:tcPr>
            <w:tcW w:w="2864" w:type="dxa"/>
            <w:vAlign w:val="center"/>
          </w:tcPr>
          <w:p w:rsidR="005F6807" w:rsidRPr="00E83125" w:rsidRDefault="005F6807" w:rsidP="0056092E">
            <w:pPr>
              <w:spacing w:after="0" w:line="240" w:lineRule="auto"/>
              <w:jc w:val="both"/>
              <w:rPr>
                <w:rFonts w:ascii="Times New Roman" w:eastAsia="Times New Roman" w:hAnsi="Times New Roman"/>
                <w:sz w:val="24"/>
                <w:szCs w:val="24"/>
              </w:rPr>
            </w:pPr>
            <w:r w:rsidRPr="00E83125">
              <w:rPr>
                <w:rFonts w:ascii="Times New Roman" w:hAnsi="Times New Roman"/>
                <w:sz w:val="24"/>
                <w:szCs w:val="24"/>
              </w:rPr>
              <w:t>Стратегии формирования структуры капитала фирмы</w:t>
            </w:r>
          </w:p>
        </w:tc>
        <w:tc>
          <w:tcPr>
            <w:tcW w:w="850" w:type="dxa"/>
            <w:tcBorders>
              <w:top w:val="nil"/>
              <w:left w:val="single" w:sz="8" w:space="0" w:color="auto"/>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28</w:t>
            </w:r>
          </w:p>
        </w:tc>
        <w:tc>
          <w:tcPr>
            <w:tcW w:w="993"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4</w:t>
            </w:r>
          </w:p>
        </w:tc>
        <w:tc>
          <w:tcPr>
            <w:tcW w:w="99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1</w:t>
            </w:r>
          </w:p>
        </w:tc>
        <w:tc>
          <w:tcPr>
            <w:tcW w:w="167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3</w:t>
            </w:r>
          </w:p>
        </w:tc>
        <w:tc>
          <w:tcPr>
            <w:tcW w:w="99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24</w:t>
            </w:r>
          </w:p>
        </w:tc>
        <w:tc>
          <w:tcPr>
            <w:tcW w:w="1701" w:type="dxa"/>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Обсуждение вопросов, решение задач, анализ фактического материала</w:t>
            </w:r>
          </w:p>
        </w:tc>
      </w:tr>
      <w:tr w:rsidR="005F6807" w:rsidRPr="00E83125" w:rsidTr="005F6807">
        <w:tc>
          <w:tcPr>
            <w:tcW w:w="568" w:type="dxa"/>
            <w:vAlign w:val="center"/>
          </w:tcPr>
          <w:p w:rsidR="005F6807" w:rsidRPr="00E83125" w:rsidRDefault="005F6807" w:rsidP="00520DC0">
            <w:pPr>
              <w:pStyle w:val="ac"/>
              <w:numPr>
                <w:ilvl w:val="0"/>
                <w:numId w:val="4"/>
              </w:numPr>
              <w:spacing w:after="0" w:line="240" w:lineRule="auto"/>
              <w:ind w:left="0" w:firstLine="0"/>
              <w:jc w:val="center"/>
              <w:rPr>
                <w:rFonts w:ascii="Times New Roman" w:hAnsi="Times New Roman"/>
                <w:sz w:val="24"/>
                <w:szCs w:val="24"/>
                <w:lang w:val="ru-RU"/>
              </w:rPr>
            </w:pPr>
          </w:p>
        </w:tc>
        <w:tc>
          <w:tcPr>
            <w:tcW w:w="2864" w:type="dxa"/>
            <w:vAlign w:val="center"/>
          </w:tcPr>
          <w:p w:rsidR="005F6807" w:rsidRPr="00E83125" w:rsidRDefault="005F6807" w:rsidP="0056092E">
            <w:pPr>
              <w:spacing w:after="0" w:line="240" w:lineRule="auto"/>
              <w:jc w:val="both"/>
              <w:rPr>
                <w:rFonts w:ascii="Times New Roman" w:hAnsi="Times New Roman"/>
                <w:sz w:val="24"/>
                <w:szCs w:val="24"/>
              </w:rPr>
            </w:pPr>
            <w:r w:rsidRPr="00E83125">
              <w:rPr>
                <w:rFonts w:ascii="Times New Roman" w:hAnsi="Times New Roman"/>
                <w:sz w:val="24"/>
                <w:szCs w:val="24"/>
              </w:rPr>
              <w:t>Инструменты реализации финансовой стратегии фирмы</w:t>
            </w:r>
          </w:p>
        </w:tc>
        <w:tc>
          <w:tcPr>
            <w:tcW w:w="850" w:type="dxa"/>
            <w:tcBorders>
              <w:top w:val="nil"/>
              <w:left w:val="single" w:sz="8" w:space="0" w:color="auto"/>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28</w:t>
            </w:r>
          </w:p>
        </w:tc>
        <w:tc>
          <w:tcPr>
            <w:tcW w:w="993"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4</w:t>
            </w:r>
          </w:p>
        </w:tc>
        <w:tc>
          <w:tcPr>
            <w:tcW w:w="99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1</w:t>
            </w:r>
          </w:p>
        </w:tc>
        <w:tc>
          <w:tcPr>
            <w:tcW w:w="167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3</w:t>
            </w:r>
          </w:p>
        </w:tc>
        <w:tc>
          <w:tcPr>
            <w:tcW w:w="992" w:type="dxa"/>
            <w:tcBorders>
              <w:top w:val="nil"/>
              <w:left w:val="nil"/>
              <w:bottom w:val="single" w:sz="8" w:space="0" w:color="auto"/>
              <w:right w:val="single" w:sz="8" w:space="0" w:color="auto"/>
            </w:tcBorders>
            <w:shd w:val="clear" w:color="auto" w:fill="auto"/>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24</w:t>
            </w:r>
          </w:p>
        </w:tc>
        <w:tc>
          <w:tcPr>
            <w:tcW w:w="1701" w:type="dxa"/>
            <w:vAlign w:val="center"/>
          </w:tcPr>
          <w:p w:rsidR="005F6807" w:rsidRPr="00E83125" w:rsidRDefault="005F6807" w:rsidP="0056092E">
            <w:pPr>
              <w:spacing w:after="0" w:line="240" w:lineRule="auto"/>
              <w:jc w:val="center"/>
              <w:rPr>
                <w:rFonts w:ascii="Times New Roman" w:hAnsi="Times New Roman"/>
                <w:sz w:val="24"/>
                <w:szCs w:val="24"/>
              </w:rPr>
            </w:pPr>
            <w:r w:rsidRPr="00E83125">
              <w:rPr>
                <w:rFonts w:ascii="Times New Roman" w:hAnsi="Times New Roman"/>
                <w:sz w:val="24"/>
                <w:szCs w:val="24"/>
              </w:rPr>
              <w:t>Обсуждение вопросов, решение задач, анализ фактического материала</w:t>
            </w:r>
          </w:p>
        </w:tc>
      </w:tr>
      <w:tr w:rsidR="005F6807" w:rsidRPr="00E83125" w:rsidTr="005F6807">
        <w:tc>
          <w:tcPr>
            <w:tcW w:w="568" w:type="dxa"/>
            <w:vAlign w:val="center"/>
          </w:tcPr>
          <w:p w:rsidR="005F6807" w:rsidRPr="00E83125" w:rsidRDefault="005F6807" w:rsidP="0089105C">
            <w:pPr>
              <w:spacing w:after="0" w:line="240" w:lineRule="auto"/>
              <w:jc w:val="center"/>
              <w:rPr>
                <w:rFonts w:ascii="Times New Roman" w:hAnsi="Times New Roman"/>
                <w:sz w:val="24"/>
                <w:szCs w:val="24"/>
              </w:rPr>
            </w:pPr>
          </w:p>
        </w:tc>
        <w:tc>
          <w:tcPr>
            <w:tcW w:w="2864" w:type="dxa"/>
            <w:vAlign w:val="center"/>
          </w:tcPr>
          <w:p w:rsidR="005F6807" w:rsidRPr="00E83125" w:rsidRDefault="005F6807" w:rsidP="0056092E">
            <w:pPr>
              <w:tabs>
                <w:tab w:val="right" w:pos="851"/>
              </w:tabs>
              <w:spacing w:after="0" w:line="240" w:lineRule="auto"/>
              <w:jc w:val="both"/>
              <w:rPr>
                <w:rFonts w:ascii="Times New Roman" w:hAnsi="Times New Roman"/>
                <w:sz w:val="24"/>
                <w:szCs w:val="24"/>
              </w:rPr>
            </w:pPr>
            <w:r w:rsidRPr="00E83125">
              <w:rPr>
                <w:rFonts w:ascii="Times New Roman" w:hAnsi="Times New Roman"/>
                <w:sz w:val="24"/>
                <w:szCs w:val="24"/>
              </w:rPr>
              <w:t>В целом по дисциплине</w:t>
            </w:r>
          </w:p>
        </w:tc>
        <w:tc>
          <w:tcPr>
            <w:tcW w:w="850" w:type="dxa"/>
            <w:vAlign w:val="center"/>
          </w:tcPr>
          <w:p w:rsidR="005F6807" w:rsidRPr="00E83125" w:rsidRDefault="005F6807" w:rsidP="0089105C">
            <w:pPr>
              <w:spacing w:after="0" w:line="240" w:lineRule="auto"/>
              <w:jc w:val="center"/>
              <w:rPr>
                <w:rFonts w:ascii="Times New Roman" w:hAnsi="Times New Roman"/>
                <w:sz w:val="24"/>
                <w:szCs w:val="24"/>
              </w:rPr>
            </w:pPr>
            <w:r w:rsidRPr="00E83125">
              <w:rPr>
                <w:rFonts w:ascii="Times New Roman" w:hAnsi="Times New Roman"/>
                <w:sz w:val="24"/>
                <w:szCs w:val="24"/>
              </w:rPr>
              <w:t>108</w:t>
            </w:r>
          </w:p>
        </w:tc>
        <w:tc>
          <w:tcPr>
            <w:tcW w:w="993" w:type="dxa"/>
            <w:vAlign w:val="center"/>
          </w:tcPr>
          <w:p w:rsidR="005F6807" w:rsidRPr="00E83125" w:rsidRDefault="005F6807" w:rsidP="0089105C">
            <w:pPr>
              <w:spacing w:after="0" w:line="240" w:lineRule="auto"/>
              <w:jc w:val="center"/>
              <w:rPr>
                <w:rFonts w:ascii="Times New Roman" w:hAnsi="Times New Roman"/>
                <w:sz w:val="24"/>
                <w:szCs w:val="24"/>
              </w:rPr>
            </w:pPr>
            <w:r w:rsidRPr="00E83125">
              <w:rPr>
                <w:rFonts w:ascii="Times New Roman" w:hAnsi="Times New Roman"/>
                <w:sz w:val="24"/>
                <w:szCs w:val="24"/>
              </w:rPr>
              <w:t>16</w:t>
            </w:r>
          </w:p>
        </w:tc>
        <w:tc>
          <w:tcPr>
            <w:tcW w:w="992" w:type="dxa"/>
            <w:vAlign w:val="center"/>
          </w:tcPr>
          <w:p w:rsidR="005F6807" w:rsidRPr="00E83125" w:rsidRDefault="005F6807" w:rsidP="0089105C">
            <w:pPr>
              <w:spacing w:after="0" w:line="240" w:lineRule="auto"/>
              <w:jc w:val="center"/>
              <w:rPr>
                <w:rFonts w:ascii="Times New Roman" w:hAnsi="Times New Roman"/>
                <w:sz w:val="24"/>
                <w:szCs w:val="24"/>
              </w:rPr>
            </w:pPr>
            <w:r w:rsidRPr="00E83125">
              <w:rPr>
                <w:rFonts w:ascii="Times New Roman" w:hAnsi="Times New Roman"/>
                <w:sz w:val="24"/>
                <w:szCs w:val="24"/>
              </w:rPr>
              <w:t>4</w:t>
            </w:r>
          </w:p>
        </w:tc>
        <w:tc>
          <w:tcPr>
            <w:tcW w:w="1672" w:type="dxa"/>
            <w:vAlign w:val="center"/>
          </w:tcPr>
          <w:p w:rsidR="005F6807" w:rsidRPr="00E83125" w:rsidRDefault="005F6807" w:rsidP="00D86FB1">
            <w:pPr>
              <w:spacing w:after="0" w:line="240" w:lineRule="auto"/>
              <w:jc w:val="center"/>
              <w:rPr>
                <w:rFonts w:ascii="Times New Roman" w:hAnsi="Times New Roman"/>
                <w:sz w:val="24"/>
                <w:szCs w:val="24"/>
              </w:rPr>
            </w:pPr>
            <w:r w:rsidRPr="00E83125">
              <w:rPr>
                <w:rFonts w:ascii="Times New Roman" w:hAnsi="Times New Roman"/>
                <w:sz w:val="24"/>
                <w:szCs w:val="24"/>
              </w:rPr>
              <w:t>12</w:t>
            </w:r>
          </w:p>
        </w:tc>
        <w:tc>
          <w:tcPr>
            <w:tcW w:w="992" w:type="dxa"/>
            <w:vAlign w:val="center"/>
          </w:tcPr>
          <w:p w:rsidR="005F6807" w:rsidRPr="00E83125" w:rsidRDefault="005F6807" w:rsidP="0089105C">
            <w:pPr>
              <w:spacing w:after="0" w:line="240" w:lineRule="auto"/>
              <w:jc w:val="center"/>
              <w:rPr>
                <w:rFonts w:ascii="Times New Roman" w:hAnsi="Times New Roman"/>
                <w:sz w:val="24"/>
                <w:szCs w:val="24"/>
              </w:rPr>
            </w:pPr>
            <w:r w:rsidRPr="00E83125">
              <w:rPr>
                <w:rFonts w:ascii="Times New Roman" w:hAnsi="Times New Roman"/>
                <w:sz w:val="24"/>
                <w:szCs w:val="24"/>
              </w:rPr>
              <w:t>92</w:t>
            </w:r>
          </w:p>
        </w:tc>
        <w:tc>
          <w:tcPr>
            <w:tcW w:w="1701" w:type="dxa"/>
            <w:vAlign w:val="center"/>
          </w:tcPr>
          <w:p w:rsidR="005F6807" w:rsidRPr="00E83125" w:rsidRDefault="005F6807" w:rsidP="0089105C">
            <w:pPr>
              <w:tabs>
                <w:tab w:val="right" w:pos="851"/>
              </w:tabs>
              <w:spacing w:after="0" w:line="240" w:lineRule="auto"/>
              <w:jc w:val="center"/>
              <w:rPr>
                <w:rFonts w:ascii="Times New Roman" w:hAnsi="Times New Roman"/>
                <w:sz w:val="24"/>
                <w:szCs w:val="24"/>
              </w:rPr>
            </w:pPr>
            <w:r w:rsidRPr="00E83125">
              <w:rPr>
                <w:rFonts w:ascii="Times New Roman" w:hAnsi="Times New Roman"/>
                <w:sz w:val="24"/>
                <w:szCs w:val="24"/>
              </w:rPr>
              <w:t>Согласно учебному плану: контрольная работа</w:t>
            </w:r>
          </w:p>
        </w:tc>
      </w:tr>
      <w:tr w:rsidR="005F6807" w:rsidRPr="00E83125" w:rsidTr="005F6807">
        <w:tc>
          <w:tcPr>
            <w:tcW w:w="568" w:type="dxa"/>
            <w:vAlign w:val="center"/>
          </w:tcPr>
          <w:p w:rsidR="005F6807" w:rsidRPr="00E83125" w:rsidRDefault="005F6807" w:rsidP="00AC75FA">
            <w:pPr>
              <w:spacing w:after="0" w:line="240" w:lineRule="auto"/>
              <w:jc w:val="center"/>
              <w:rPr>
                <w:rFonts w:ascii="Times New Roman" w:hAnsi="Times New Roman"/>
                <w:sz w:val="24"/>
                <w:szCs w:val="24"/>
              </w:rPr>
            </w:pPr>
          </w:p>
        </w:tc>
        <w:tc>
          <w:tcPr>
            <w:tcW w:w="2864" w:type="dxa"/>
            <w:vAlign w:val="center"/>
          </w:tcPr>
          <w:p w:rsidR="005F6807" w:rsidRPr="00E83125" w:rsidRDefault="005F6807" w:rsidP="0056092E">
            <w:pPr>
              <w:tabs>
                <w:tab w:val="right" w:pos="851"/>
              </w:tabs>
              <w:spacing w:after="0" w:line="240" w:lineRule="auto"/>
              <w:jc w:val="both"/>
              <w:rPr>
                <w:rFonts w:ascii="Times New Roman" w:hAnsi="Times New Roman"/>
                <w:sz w:val="24"/>
                <w:szCs w:val="24"/>
                <w:highlight w:val="yellow"/>
              </w:rPr>
            </w:pPr>
            <w:r w:rsidRPr="00E83125">
              <w:rPr>
                <w:rFonts w:ascii="Times New Roman" w:hAnsi="Times New Roman"/>
                <w:sz w:val="24"/>
                <w:szCs w:val="24"/>
              </w:rPr>
              <w:t>Итого в %</w:t>
            </w:r>
          </w:p>
        </w:tc>
        <w:tc>
          <w:tcPr>
            <w:tcW w:w="850" w:type="dxa"/>
            <w:vAlign w:val="center"/>
          </w:tcPr>
          <w:p w:rsidR="005F6807" w:rsidRPr="00E83125" w:rsidRDefault="005F6807" w:rsidP="00AC75FA">
            <w:pPr>
              <w:spacing w:after="0" w:line="240" w:lineRule="auto"/>
              <w:jc w:val="center"/>
              <w:rPr>
                <w:rFonts w:ascii="Times New Roman" w:hAnsi="Times New Roman"/>
                <w:sz w:val="24"/>
                <w:szCs w:val="24"/>
              </w:rPr>
            </w:pPr>
          </w:p>
        </w:tc>
        <w:tc>
          <w:tcPr>
            <w:tcW w:w="993" w:type="dxa"/>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15</w:t>
            </w:r>
          </w:p>
        </w:tc>
        <w:tc>
          <w:tcPr>
            <w:tcW w:w="992" w:type="dxa"/>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25</w:t>
            </w:r>
          </w:p>
        </w:tc>
        <w:tc>
          <w:tcPr>
            <w:tcW w:w="1672" w:type="dxa"/>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75</w:t>
            </w:r>
          </w:p>
        </w:tc>
        <w:tc>
          <w:tcPr>
            <w:tcW w:w="992" w:type="dxa"/>
            <w:vAlign w:val="center"/>
          </w:tcPr>
          <w:p w:rsidR="005F6807" w:rsidRPr="00E83125" w:rsidRDefault="005F6807" w:rsidP="00AC75FA">
            <w:pPr>
              <w:spacing w:after="0" w:line="240" w:lineRule="auto"/>
              <w:jc w:val="center"/>
              <w:rPr>
                <w:rFonts w:ascii="Times New Roman" w:hAnsi="Times New Roman"/>
                <w:sz w:val="24"/>
                <w:szCs w:val="24"/>
              </w:rPr>
            </w:pPr>
            <w:r w:rsidRPr="00E83125">
              <w:rPr>
                <w:rFonts w:ascii="Times New Roman" w:hAnsi="Times New Roman"/>
                <w:sz w:val="24"/>
                <w:szCs w:val="24"/>
              </w:rPr>
              <w:t>85</w:t>
            </w:r>
          </w:p>
        </w:tc>
        <w:tc>
          <w:tcPr>
            <w:tcW w:w="1701" w:type="dxa"/>
            <w:vAlign w:val="center"/>
          </w:tcPr>
          <w:p w:rsidR="005F6807" w:rsidRPr="00E83125" w:rsidRDefault="005F6807" w:rsidP="00AC75FA">
            <w:pPr>
              <w:spacing w:after="0" w:line="240" w:lineRule="auto"/>
              <w:jc w:val="center"/>
              <w:rPr>
                <w:rFonts w:ascii="Times New Roman" w:hAnsi="Times New Roman"/>
                <w:sz w:val="24"/>
                <w:szCs w:val="24"/>
              </w:rPr>
            </w:pPr>
          </w:p>
        </w:tc>
      </w:tr>
    </w:tbl>
    <w:p w:rsidR="002B2CAC" w:rsidRPr="00E83125" w:rsidRDefault="002B2CAC" w:rsidP="0062150A">
      <w:pPr>
        <w:pStyle w:val="1"/>
        <w:spacing w:before="0" w:after="0" w:line="360" w:lineRule="auto"/>
        <w:ind w:firstLine="567"/>
        <w:jc w:val="both"/>
        <w:rPr>
          <w:rFonts w:ascii="Times New Roman" w:hAnsi="Times New Roman"/>
          <w:color w:val="auto"/>
          <w:kern w:val="32"/>
        </w:rPr>
      </w:pPr>
      <w:bookmarkStart w:id="11" w:name="_Toc53172246"/>
      <w:bookmarkStart w:id="12" w:name="_Toc384728027"/>
      <w:bookmarkStart w:id="13" w:name="_Toc69887708"/>
      <w:bookmarkStart w:id="14" w:name="_Toc162854633"/>
      <w:bookmarkStart w:id="15" w:name="_Toc354060221"/>
      <w:r w:rsidRPr="00E83125">
        <w:rPr>
          <w:rFonts w:ascii="Times New Roman" w:hAnsi="Times New Roman"/>
          <w:color w:val="auto"/>
          <w:kern w:val="32"/>
        </w:rPr>
        <w:lastRenderedPageBreak/>
        <w:t>5.3. Содержание</w:t>
      </w:r>
      <w:r w:rsidR="00ED3A69" w:rsidRPr="00E83125">
        <w:rPr>
          <w:rFonts w:ascii="Times New Roman" w:hAnsi="Times New Roman"/>
          <w:color w:val="auto"/>
          <w:kern w:val="32"/>
        </w:rPr>
        <w:t xml:space="preserve"> </w:t>
      </w:r>
      <w:r w:rsidRPr="00E83125">
        <w:rPr>
          <w:rFonts w:ascii="Times New Roman" w:hAnsi="Times New Roman"/>
          <w:color w:val="auto"/>
          <w:kern w:val="32"/>
        </w:rPr>
        <w:t>семинар</w:t>
      </w:r>
      <w:r w:rsidR="00ED3A69" w:rsidRPr="00E83125">
        <w:rPr>
          <w:rFonts w:ascii="Times New Roman" w:hAnsi="Times New Roman"/>
          <w:color w:val="auto"/>
          <w:kern w:val="32"/>
        </w:rPr>
        <w:t xml:space="preserve">ов, практических </w:t>
      </w:r>
      <w:r w:rsidRPr="00E83125">
        <w:rPr>
          <w:rFonts w:ascii="Times New Roman" w:hAnsi="Times New Roman"/>
          <w:color w:val="auto"/>
          <w:kern w:val="32"/>
        </w:rPr>
        <w:t>занятий</w:t>
      </w:r>
      <w:bookmarkEnd w:id="11"/>
    </w:p>
    <w:tbl>
      <w:tblPr>
        <w:tblW w:w="10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5528"/>
        <w:gridCol w:w="2276"/>
      </w:tblGrid>
      <w:tr w:rsidR="00E83125" w:rsidRPr="00E83125" w:rsidTr="00E83125">
        <w:trPr>
          <w:trHeight w:val="931"/>
        </w:trPr>
        <w:tc>
          <w:tcPr>
            <w:tcW w:w="2518" w:type="dxa"/>
            <w:shd w:val="clear" w:color="auto" w:fill="auto"/>
          </w:tcPr>
          <w:p w:rsidR="00ED3A69" w:rsidRPr="00E83125" w:rsidRDefault="00ED3A69" w:rsidP="00900A79">
            <w:pPr>
              <w:keepNext/>
              <w:spacing w:after="0" w:line="240" w:lineRule="auto"/>
              <w:rPr>
                <w:rFonts w:ascii="Times New Roman" w:hAnsi="Times New Roman"/>
                <w:b/>
                <w:sz w:val="24"/>
                <w:szCs w:val="24"/>
              </w:rPr>
            </w:pPr>
            <w:r w:rsidRPr="00E83125">
              <w:rPr>
                <w:rFonts w:ascii="Times New Roman" w:hAnsi="Times New Roman"/>
                <w:b/>
                <w:sz w:val="24"/>
                <w:szCs w:val="24"/>
              </w:rPr>
              <w:t>Наименование тем (разделов) дисциплины</w:t>
            </w:r>
          </w:p>
        </w:tc>
        <w:tc>
          <w:tcPr>
            <w:tcW w:w="5528" w:type="dxa"/>
            <w:shd w:val="clear" w:color="auto" w:fill="auto"/>
          </w:tcPr>
          <w:p w:rsidR="00ED3A69" w:rsidRPr="00E83125" w:rsidRDefault="00ED3A69" w:rsidP="00E83125">
            <w:pPr>
              <w:keepNext/>
              <w:spacing w:after="0" w:line="240" w:lineRule="auto"/>
              <w:rPr>
                <w:rFonts w:ascii="Times New Roman" w:hAnsi="Times New Roman"/>
                <w:b/>
                <w:sz w:val="24"/>
                <w:szCs w:val="24"/>
              </w:rPr>
            </w:pPr>
            <w:r w:rsidRPr="00E83125">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76" w:type="dxa"/>
            <w:shd w:val="clear" w:color="auto" w:fill="auto"/>
          </w:tcPr>
          <w:p w:rsidR="00ED3A69" w:rsidRPr="00E83125" w:rsidRDefault="00ED3A69" w:rsidP="00900A79">
            <w:pPr>
              <w:keepNext/>
              <w:spacing w:after="0" w:line="240" w:lineRule="auto"/>
              <w:rPr>
                <w:rFonts w:ascii="Times New Roman" w:hAnsi="Times New Roman"/>
                <w:b/>
                <w:sz w:val="24"/>
                <w:szCs w:val="24"/>
              </w:rPr>
            </w:pPr>
            <w:r w:rsidRPr="00E83125">
              <w:rPr>
                <w:rFonts w:ascii="Times New Roman" w:hAnsi="Times New Roman"/>
                <w:b/>
                <w:sz w:val="24"/>
                <w:szCs w:val="24"/>
              </w:rPr>
              <w:t>Формы проведения занятий</w:t>
            </w:r>
          </w:p>
        </w:tc>
      </w:tr>
      <w:tr w:rsidR="006B7A93" w:rsidRPr="00E83125" w:rsidTr="00900A79">
        <w:tc>
          <w:tcPr>
            <w:tcW w:w="2518" w:type="dxa"/>
            <w:shd w:val="clear" w:color="auto" w:fill="auto"/>
            <w:vAlign w:val="center"/>
          </w:tcPr>
          <w:p w:rsidR="006B7A93" w:rsidRPr="00E83125" w:rsidRDefault="006B7A93" w:rsidP="00900A79">
            <w:pPr>
              <w:spacing w:after="0" w:line="240" w:lineRule="auto"/>
              <w:rPr>
                <w:rFonts w:ascii="Times New Roman" w:eastAsia="Times New Roman" w:hAnsi="Times New Roman"/>
                <w:sz w:val="24"/>
                <w:szCs w:val="24"/>
              </w:rPr>
            </w:pPr>
            <w:r w:rsidRPr="00E83125">
              <w:rPr>
                <w:rFonts w:ascii="Times New Roman" w:hAnsi="Times New Roman"/>
                <w:sz w:val="24"/>
                <w:szCs w:val="24"/>
              </w:rPr>
              <w:t xml:space="preserve">Финансовые стратегии в системе стратегических корпоративных финансов  </w:t>
            </w:r>
          </w:p>
        </w:tc>
        <w:tc>
          <w:tcPr>
            <w:tcW w:w="5528" w:type="dxa"/>
            <w:shd w:val="clear" w:color="auto" w:fill="auto"/>
          </w:tcPr>
          <w:p w:rsidR="006B7A93" w:rsidRPr="00E83125" w:rsidRDefault="006B7A93" w:rsidP="00900A79">
            <w:pPr>
              <w:numPr>
                <w:ilvl w:val="0"/>
                <w:numId w:val="13"/>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Место финансовой стратегии фирмы в системе функциональных стратегий. </w:t>
            </w:r>
          </w:p>
          <w:p w:rsidR="006B7A93" w:rsidRPr="00E83125" w:rsidRDefault="006B7A93" w:rsidP="00900A79">
            <w:pPr>
              <w:numPr>
                <w:ilvl w:val="0"/>
                <w:numId w:val="13"/>
              </w:numPr>
              <w:spacing w:after="0" w:line="240" w:lineRule="auto"/>
              <w:ind w:left="0" w:firstLine="0"/>
              <w:rPr>
                <w:rFonts w:ascii="Times New Roman" w:hAnsi="Times New Roman"/>
                <w:sz w:val="24"/>
                <w:szCs w:val="24"/>
              </w:rPr>
            </w:pPr>
            <w:r w:rsidRPr="00E83125">
              <w:rPr>
                <w:rFonts w:ascii="Times New Roman" w:hAnsi="Times New Roman"/>
                <w:sz w:val="24"/>
                <w:szCs w:val="24"/>
              </w:rPr>
              <w:t>Определение финансовой стратегии, политики и тактики, их взаимосвязь.</w:t>
            </w:r>
          </w:p>
          <w:p w:rsidR="006B7A93" w:rsidRPr="00E83125" w:rsidRDefault="006B7A93" w:rsidP="00900A79">
            <w:pPr>
              <w:numPr>
                <w:ilvl w:val="0"/>
                <w:numId w:val="13"/>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Финансовая стратегия как основа формирования финансовой политики фирмы. </w:t>
            </w:r>
          </w:p>
          <w:p w:rsidR="006B7A93" w:rsidRPr="00E83125" w:rsidRDefault="006B7A93" w:rsidP="00900A79">
            <w:pPr>
              <w:numPr>
                <w:ilvl w:val="0"/>
                <w:numId w:val="13"/>
              </w:numPr>
              <w:spacing w:after="0" w:line="240" w:lineRule="auto"/>
              <w:ind w:left="0" w:firstLine="0"/>
              <w:rPr>
                <w:rFonts w:ascii="Times New Roman" w:hAnsi="Times New Roman"/>
                <w:sz w:val="24"/>
                <w:szCs w:val="24"/>
              </w:rPr>
            </w:pPr>
            <w:r w:rsidRPr="00E83125">
              <w:rPr>
                <w:rFonts w:ascii="Times New Roman" w:hAnsi="Times New Roman"/>
                <w:sz w:val="24"/>
                <w:szCs w:val="24"/>
              </w:rPr>
              <w:t>Характеристика основных элементов финансовой стратегии.</w:t>
            </w:r>
          </w:p>
          <w:p w:rsidR="006B7A93" w:rsidRPr="00E83125" w:rsidRDefault="006B7A93" w:rsidP="00900A79">
            <w:pPr>
              <w:numPr>
                <w:ilvl w:val="0"/>
                <w:numId w:val="13"/>
              </w:numPr>
              <w:spacing w:after="0" w:line="240" w:lineRule="auto"/>
              <w:ind w:left="0" w:firstLine="0"/>
              <w:rPr>
                <w:rFonts w:ascii="Times New Roman" w:hAnsi="Times New Roman"/>
                <w:sz w:val="24"/>
                <w:szCs w:val="24"/>
              </w:rPr>
            </w:pPr>
            <w:r w:rsidRPr="00E83125">
              <w:rPr>
                <w:rFonts w:ascii="Times New Roman" w:hAnsi="Times New Roman"/>
                <w:sz w:val="24"/>
                <w:szCs w:val="24"/>
              </w:rPr>
              <w:t>Ключевые показатели эффективности (</w:t>
            </w:r>
            <w:r w:rsidRPr="00E83125">
              <w:rPr>
                <w:rFonts w:ascii="Times New Roman" w:hAnsi="Times New Roman"/>
                <w:sz w:val="24"/>
                <w:szCs w:val="24"/>
                <w:lang w:val="en-US"/>
              </w:rPr>
              <w:t>KPI</w:t>
            </w:r>
            <w:r w:rsidRPr="00E83125">
              <w:rPr>
                <w:rFonts w:ascii="Times New Roman" w:hAnsi="Times New Roman"/>
                <w:sz w:val="24"/>
                <w:szCs w:val="24"/>
              </w:rPr>
              <w:t xml:space="preserve">), их характеристика. </w:t>
            </w:r>
          </w:p>
          <w:p w:rsidR="006B7A93" w:rsidRPr="00E83125" w:rsidRDefault="006B7A93" w:rsidP="00900A79">
            <w:pPr>
              <w:numPr>
                <w:ilvl w:val="0"/>
                <w:numId w:val="13"/>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Порядок   расчета </w:t>
            </w:r>
            <w:r w:rsidRPr="00E83125">
              <w:rPr>
                <w:rFonts w:ascii="Times New Roman" w:hAnsi="Times New Roman"/>
                <w:sz w:val="24"/>
                <w:szCs w:val="24"/>
                <w:lang w:val="en-US"/>
              </w:rPr>
              <w:t>EBIT</w:t>
            </w:r>
            <w:r w:rsidRPr="00E83125">
              <w:rPr>
                <w:rFonts w:ascii="Times New Roman" w:hAnsi="Times New Roman"/>
                <w:sz w:val="24"/>
                <w:szCs w:val="24"/>
              </w:rPr>
              <w:t xml:space="preserve">, </w:t>
            </w:r>
            <w:r w:rsidRPr="00E83125">
              <w:rPr>
                <w:rFonts w:ascii="Times New Roman" w:hAnsi="Times New Roman"/>
                <w:sz w:val="24"/>
                <w:szCs w:val="24"/>
                <w:lang w:val="en-US"/>
              </w:rPr>
              <w:t>EBITDA</w:t>
            </w:r>
            <w:r w:rsidRPr="00E83125">
              <w:rPr>
                <w:rFonts w:ascii="Times New Roman" w:hAnsi="Times New Roman"/>
                <w:sz w:val="24"/>
                <w:szCs w:val="24"/>
              </w:rPr>
              <w:t xml:space="preserve">, </w:t>
            </w:r>
            <w:r w:rsidRPr="00E83125">
              <w:rPr>
                <w:rFonts w:ascii="Times New Roman" w:hAnsi="Times New Roman"/>
                <w:sz w:val="24"/>
                <w:szCs w:val="24"/>
                <w:lang w:val="en-US"/>
              </w:rPr>
              <w:t>NOPAT</w:t>
            </w:r>
            <w:r w:rsidRPr="00E83125">
              <w:rPr>
                <w:rFonts w:ascii="Times New Roman" w:hAnsi="Times New Roman"/>
                <w:sz w:val="24"/>
                <w:szCs w:val="24"/>
              </w:rPr>
              <w:t xml:space="preserve">, </w:t>
            </w:r>
            <w:r w:rsidRPr="00E83125">
              <w:rPr>
                <w:rFonts w:ascii="Times New Roman" w:hAnsi="Times New Roman"/>
                <w:sz w:val="24"/>
                <w:szCs w:val="24"/>
                <w:lang w:val="en-US"/>
              </w:rPr>
              <w:t>FFO</w:t>
            </w:r>
            <w:r w:rsidRPr="00E83125">
              <w:rPr>
                <w:rFonts w:ascii="Times New Roman" w:hAnsi="Times New Roman"/>
                <w:sz w:val="24"/>
                <w:szCs w:val="24"/>
              </w:rPr>
              <w:t xml:space="preserve">, </w:t>
            </w:r>
            <w:r w:rsidRPr="00E83125">
              <w:rPr>
                <w:rFonts w:ascii="Times New Roman" w:hAnsi="Times New Roman"/>
                <w:sz w:val="24"/>
                <w:szCs w:val="24"/>
                <w:lang w:val="en-US"/>
              </w:rPr>
              <w:t>FCF</w:t>
            </w:r>
            <w:r w:rsidRPr="00E83125">
              <w:rPr>
                <w:rFonts w:ascii="Times New Roman" w:hAnsi="Times New Roman"/>
                <w:sz w:val="24"/>
                <w:szCs w:val="24"/>
              </w:rPr>
              <w:t xml:space="preserve">, </w:t>
            </w:r>
            <w:r w:rsidRPr="00E83125">
              <w:rPr>
                <w:rFonts w:ascii="Times New Roman" w:hAnsi="Times New Roman"/>
                <w:sz w:val="24"/>
                <w:szCs w:val="24"/>
                <w:lang w:val="en-US"/>
              </w:rPr>
              <w:t>IC</w:t>
            </w:r>
            <w:r w:rsidRPr="00E83125">
              <w:rPr>
                <w:rFonts w:ascii="Times New Roman" w:hAnsi="Times New Roman"/>
                <w:sz w:val="24"/>
                <w:szCs w:val="24"/>
              </w:rPr>
              <w:t xml:space="preserve">, </w:t>
            </w:r>
            <w:r w:rsidRPr="00E83125">
              <w:rPr>
                <w:rFonts w:ascii="Times New Roman" w:hAnsi="Times New Roman"/>
                <w:sz w:val="24"/>
                <w:szCs w:val="24"/>
                <w:lang w:val="en-US"/>
              </w:rPr>
              <w:t>ROIC</w:t>
            </w:r>
            <w:r w:rsidRPr="00E83125">
              <w:rPr>
                <w:rFonts w:ascii="Times New Roman" w:hAnsi="Times New Roman"/>
                <w:sz w:val="24"/>
                <w:szCs w:val="24"/>
              </w:rPr>
              <w:t xml:space="preserve">. </w:t>
            </w:r>
          </w:p>
          <w:p w:rsidR="006B7A93" w:rsidRPr="00E83125" w:rsidRDefault="006B7A93" w:rsidP="003821FB">
            <w:pPr>
              <w:spacing w:after="0" w:line="240" w:lineRule="auto"/>
              <w:rPr>
                <w:rFonts w:ascii="Times New Roman" w:hAnsi="Times New Roman"/>
                <w:sz w:val="24"/>
                <w:szCs w:val="24"/>
              </w:rPr>
            </w:pPr>
            <w:r w:rsidRPr="00E83125">
              <w:rPr>
                <w:rFonts w:ascii="Times New Roman" w:hAnsi="Times New Roman"/>
                <w:i/>
                <w:sz w:val="24"/>
                <w:szCs w:val="24"/>
              </w:rPr>
              <w:t>Рекомендуемые источники</w:t>
            </w:r>
            <w:r w:rsidRPr="00E83125">
              <w:rPr>
                <w:rFonts w:ascii="Times New Roman" w:hAnsi="Times New Roman"/>
                <w:sz w:val="24"/>
                <w:szCs w:val="24"/>
              </w:rPr>
              <w:t xml:space="preserve"> из раздела 8: 1, </w:t>
            </w:r>
            <w:r w:rsidR="009D4B11" w:rsidRPr="00E83125">
              <w:rPr>
                <w:rFonts w:ascii="Times New Roman" w:hAnsi="Times New Roman"/>
                <w:sz w:val="24"/>
                <w:szCs w:val="24"/>
              </w:rPr>
              <w:t xml:space="preserve">2, </w:t>
            </w:r>
            <w:r w:rsidRPr="00E83125">
              <w:rPr>
                <w:rFonts w:ascii="Times New Roman" w:hAnsi="Times New Roman"/>
                <w:sz w:val="24"/>
                <w:szCs w:val="24"/>
              </w:rPr>
              <w:t>3, 4, 1</w:t>
            </w:r>
            <w:r w:rsidR="003821FB" w:rsidRPr="00E83125">
              <w:rPr>
                <w:rFonts w:ascii="Times New Roman" w:hAnsi="Times New Roman"/>
                <w:sz w:val="24"/>
                <w:szCs w:val="24"/>
              </w:rPr>
              <w:t>1</w:t>
            </w:r>
            <w:r w:rsidRPr="00E83125">
              <w:rPr>
                <w:rFonts w:ascii="Times New Roman" w:hAnsi="Times New Roman"/>
                <w:sz w:val="24"/>
                <w:szCs w:val="24"/>
              </w:rPr>
              <w:t xml:space="preserve"> и раздела 9: </w:t>
            </w:r>
            <w:r w:rsidR="000A4EF3" w:rsidRPr="00E83125">
              <w:rPr>
                <w:rFonts w:ascii="Times New Roman" w:hAnsi="Times New Roman"/>
                <w:sz w:val="24"/>
                <w:szCs w:val="24"/>
              </w:rPr>
              <w:t>5, 6,</w:t>
            </w:r>
            <w:r w:rsidR="003821FB" w:rsidRPr="00E83125">
              <w:rPr>
                <w:rFonts w:ascii="Times New Roman" w:hAnsi="Times New Roman"/>
                <w:sz w:val="24"/>
                <w:szCs w:val="24"/>
              </w:rPr>
              <w:t xml:space="preserve"> 7</w:t>
            </w:r>
          </w:p>
        </w:tc>
        <w:tc>
          <w:tcPr>
            <w:tcW w:w="2276" w:type="dxa"/>
            <w:shd w:val="clear" w:color="auto" w:fill="auto"/>
          </w:tcPr>
          <w:p w:rsidR="006B7A93" w:rsidRPr="00E83125" w:rsidRDefault="006B7A93" w:rsidP="00900A79">
            <w:pPr>
              <w:tabs>
                <w:tab w:val="left" w:pos="5387"/>
              </w:tabs>
              <w:spacing w:after="0" w:line="240" w:lineRule="auto"/>
              <w:rPr>
                <w:rFonts w:ascii="Times New Roman" w:hAnsi="Times New Roman"/>
                <w:sz w:val="24"/>
                <w:szCs w:val="24"/>
              </w:rPr>
            </w:pPr>
            <w:r w:rsidRPr="00E83125">
              <w:rPr>
                <w:rFonts w:ascii="Times New Roman" w:hAnsi="Times New Roman"/>
                <w:sz w:val="24"/>
                <w:szCs w:val="24"/>
              </w:rPr>
              <w:t>Дискуссия; контрольный опрос   с обсуждением результатов</w:t>
            </w:r>
          </w:p>
        </w:tc>
      </w:tr>
      <w:tr w:rsidR="006B7A93" w:rsidRPr="00E83125" w:rsidTr="00900A79">
        <w:tc>
          <w:tcPr>
            <w:tcW w:w="2518" w:type="dxa"/>
            <w:shd w:val="clear" w:color="auto" w:fill="auto"/>
            <w:vAlign w:val="center"/>
          </w:tcPr>
          <w:p w:rsidR="006B7A93" w:rsidRPr="00E83125" w:rsidRDefault="006B7A93" w:rsidP="00900A79">
            <w:pPr>
              <w:spacing w:after="0" w:line="240" w:lineRule="auto"/>
              <w:rPr>
                <w:rFonts w:ascii="Times New Roman" w:eastAsia="Times New Roman" w:hAnsi="Times New Roman"/>
                <w:sz w:val="24"/>
                <w:szCs w:val="24"/>
              </w:rPr>
            </w:pPr>
            <w:r w:rsidRPr="00E83125">
              <w:rPr>
                <w:rFonts w:ascii="Times New Roman" w:hAnsi="Times New Roman"/>
                <w:sz w:val="24"/>
                <w:szCs w:val="24"/>
              </w:rPr>
              <w:t>Рыночная стоимость фирмы в системе корпоративного финансового управления</w:t>
            </w:r>
          </w:p>
        </w:tc>
        <w:tc>
          <w:tcPr>
            <w:tcW w:w="5528" w:type="dxa"/>
            <w:shd w:val="clear" w:color="auto" w:fill="auto"/>
          </w:tcPr>
          <w:p w:rsidR="006B7A93" w:rsidRPr="00E83125" w:rsidRDefault="006B7A93" w:rsidP="00900A79">
            <w:pPr>
              <w:numPr>
                <w:ilvl w:val="0"/>
                <w:numId w:val="14"/>
              </w:numPr>
              <w:tabs>
                <w:tab w:val="left" w:pos="0"/>
                <w:tab w:val="left" w:pos="357"/>
                <w:tab w:val="left" w:pos="900"/>
              </w:tabs>
              <w:spacing w:after="0" w:line="240" w:lineRule="auto"/>
              <w:rPr>
                <w:rFonts w:ascii="Times New Roman" w:hAnsi="Times New Roman"/>
                <w:sz w:val="24"/>
                <w:szCs w:val="24"/>
              </w:rPr>
            </w:pPr>
            <w:r w:rsidRPr="00E83125">
              <w:rPr>
                <w:rFonts w:ascii="Times New Roman" w:hAnsi="Times New Roman"/>
                <w:sz w:val="24"/>
                <w:szCs w:val="24"/>
              </w:rPr>
              <w:t>Концепция управления компанией, ориентированная на стоимость.</w:t>
            </w:r>
          </w:p>
          <w:p w:rsidR="006B7A93" w:rsidRPr="00E83125" w:rsidRDefault="006B7A93" w:rsidP="00900A79">
            <w:pPr>
              <w:numPr>
                <w:ilvl w:val="0"/>
                <w:numId w:val="14"/>
              </w:numPr>
              <w:tabs>
                <w:tab w:val="left" w:pos="0"/>
                <w:tab w:val="left" w:pos="357"/>
                <w:tab w:val="left" w:pos="900"/>
              </w:tabs>
              <w:spacing w:after="0" w:line="240" w:lineRule="auto"/>
              <w:rPr>
                <w:rFonts w:ascii="Times New Roman" w:hAnsi="Times New Roman"/>
                <w:sz w:val="24"/>
                <w:szCs w:val="24"/>
              </w:rPr>
            </w:pPr>
            <w:r w:rsidRPr="00E83125">
              <w:rPr>
                <w:rFonts w:ascii="Times New Roman" w:hAnsi="Times New Roman"/>
                <w:sz w:val="24"/>
                <w:szCs w:val="24"/>
              </w:rPr>
              <w:t xml:space="preserve">Факторы создания стоимости. </w:t>
            </w:r>
          </w:p>
          <w:p w:rsidR="006B7A93" w:rsidRPr="00E83125" w:rsidRDefault="006B7A93" w:rsidP="00900A79">
            <w:pPr>
              <w:numPr>
                <w:ilvl w:val="0"/>
                <w:numId w:val="14"/>
              </w:numPr>
              <w:tabs>
                <w:tab w:val="left" w:pos="0"/>
                <w:tab w:val="left" w:pos="357"/>
                <w:tab w:val="left" w:pos="900"/>
              </w:tabs>
              <w:spacing w:after="0" w:line="240" w:lineRule="auto"/>
              <w:rPr>
                <w:rFonts w:ascii="Times New Roman" w:hAnsi="Times New Roman"/>
                <w:sz w:val="24"/>
                <w:szCs w:val="24"/>
              </w:rPr>
            </w:pPr>
            <w:r w:rsidRPr="00E83125">
              <w:rPr>
                <w:rFonts w:ascii="Times New Roman" w:hAnsi="Times New Roman"/>
                <w:sz w:val="24"/>
                <w:szCs w:val="24"/>
              </w:rPr>
              <w:t xml:space="preserve">Сущность и порядок расчета стоимостных показателей: </w:t>
            </w:r>
            <w:r w:rsidRPr="00E83125">
              <w:rPr>
                <w:rFonts w:ascii="Times New Roman" w:hAnsi="Times New Roman"/>
                <w:sz w:val="24"/>
                <w:szCs w:val="24"/>
                <w:lang w:val="en-US"/>
              </w:rPr>
              <w:t>MVA</w:t>
            </w:r>
            <w:r w:rsidRPr="00E83125">
              <w:rPr>
                <w:rFonts w:ascii="Times New Roman" w:hAnsi="Times New Roman"/>
                <w:sz w:val="24"/>
                <w:szCs w:val="24"/>
              </w:rPr>
              <w:t xml:space="preserve">, </w:t>
            </w:r>
            <w:r w:rsidRPr="00E83125">
              <w:rPr>
                <w:rFonts w:ascii="Times New Roman" w:hAnsi="Times New Roman"/>
                <w:sz w:val="24"/>
                <w:szCs w:val="24"/>
                <w:lang w:val="en-US"/>
              </w:rPr>
              <w:t>EVA</w:t>
            </w:r>
            <w:r w:rsidRPr="00E83125">
              <w:rPr>
                <w:rFonts w:ascii="Times New Roman" w:hAnsi="Times New Roman"/>
                <w:sz w:val="24"/>
                <w:szCs w:val="24"/>
              </w:rPr>
              <w:t xml:space="preserve">, </w:t>
            </w:r>
            <w:r w:rsidRPr="00E83125">
              <w:rPr>
                <w:rFonts w:ascii="Times New Roman" w:hAnsi="Times New Roman"/>
                <w:sz w:val="24"/>
                <w:szCs w:val="24"/>
                <w:lang w:val="en-US"/>
              </w:rPr>
              <w:t>CFROI</w:t>
            </w:r>
            <w:r w:rsidRPr="00E83125">
              <w:rPr>
                <w:rFonts w:ascii="Times New Roman" w:hAnsi="Times New Roman"/>
                <w:sz w:val="24"/>
                <w:szCs w:val="24"/>
              </w:rPr>
              <w:t xml:space="preserve">, </w:t>
            </w:r>
            <w:r w:rsidRPr="00E83125">
              <w:rPr>
                <w:rFonts w:ascii="Times New Roman" w:hAnsi="Times New Roman"/>
                <w:sz w:val="24"/>
                <w:szCs w:val="24"/>
                <w:lang w:val="en-US"/>
              </w:rPr>
              <w:t>CVA</w:t>
            </w:r>
            <w:r w:rsidRPr="00E83125">
              <w:rPr>
                <w:rFonts w:ascii="Times New Roman" w:hAnsi="Times New Roman"/>
                <w:sz w:val="24"/>
                <w:szCs w:val="24"/>
              </w:rPr>
              <w:t xml:space="preserve">, </w:t>
            </w:r>
            <w:r w:rsidRPr="00E83125">
              <w:rPr>
                <w:rFonts w:ascii="Times New Roman" w:hAnsi="Times New Roman"/>
                <w:sz w:val="24"/>
                <w:szCs w:val="24"/>
                <w:lang w:val="en-US"/>
              </w:rPr>
              <w:t>SVA</w:t>
            </w:r>
            <w:r w:rsidRPr="00E83125">
              <w:rPr>
                <w:rFonts w:ascii="Times New Roman" w:hAnsi="Times New Roman"/>
                <w:sz w:val="24"/>
                <w:szCs w:val="24"/>
              </w:rPr>
              <w:t>.</w:t>
            </w:r>
          </w:p>
          <w:p w:rsidR="006B7A93" w:rsidRPr="00E83125" w:rsidRDefault="006B7A93" w:rsidP="00900A79">
            <w:pPr>
              <w:numPr>
                <w:ilvl w:val="0"/>
                <w:numId w:val="14"/>
              </w:numPr>
              <w:tabs>
                <w:tab w:val="left" w:pos="0"/>
                <w:tab w:val="left" w:pos="357"/>
                <w:tab w:val="left" w:pos="900"/>
              </w:tabs>
              <w:spacing w:after="0" w:line="240" w:lineRule="auto"/>
              <w:rPr>
                <w:rFonts w:ascii="Times New Roman" w:hAnsi="Times New Roman"/>
                <w:sz w:val="24"/>
                <w:szCs w:val="24"/>
              </w:rPr>
            </w:pPr>
            <w:r w:rsidRPr="00E83125">
              <w:rPr>
                <w:rFonts w:ascii="Times New Roman" w:hAnsi="Times New Roman"/>
                <w:sz w:val="24"/>
                <w:szCs w:val="24"/>
              </w:rPr>
              <w:t>Порядок определения рыночной стоимости бизнеса.</w:t>
            </w:r>
          </w:p>
          <w:p w:rsidR="006B7A93" w:rsidRPr="00E83125" w:rsidRDefault="006B7A93" w:rsidP="00900A79">
            <w:pPr>
              <w:numPr>
                <w:ilvl w:val="0"/>
                <w:numId w:val="14"/>
              </w:numPr>
              <w:tabs>
                <w:tab w:val="left" w:pos="0"/>
                <w:tab w:val="left" w:pos="357"/>
              </w:tabs>
              <w:spacing w:after="0" w:line="240" w:lineRule="auto"/>
              <w:rPr>
                <w:rFonts w:ascii="Times New Roman" w:hAnsi="Times New Roman"/>
                <w:sz w:val="24"/>
                <w:szCs w:val="24"/>
              </w:rPr>
            </w:pPr>
            <w:r w:rsidRPr="00E83125">
              <w:rPr>
                <w:rFonts w:ascii="Times New Roman" w:hAnsi="Times New Roman"/>
                <w:sz w:val="24"/>
                <w:szCs w:val="24"/>
              </w:rPr>
              <w:t>Рыночные мультипликаторы (</w:t>
            </w:r>
            <w:r w:rsidRPr="00E83125">
              <w:rPr>
                <w:rFonts w:ascii="Times New Roman" w:hAnsi="Times New Roman"/>
                <w:sz w:val="24"/>
                <w:szCs w:val="24"/>
                <w:lang w:val="en-US"/>
              </w:rPr>
              <w:t>P</w:t>
            </w:r>
            <w:r w:rsidRPr="00E83125">
              <w:rPr>
                <w:rFonts w:ascii="Times New Roman" w:hAnsi="Times New Roman"/>
                <w:sz w:val="24"/>
                <w:szCs w:val="24"/>
              </w:rPr>
              <w:t>/</w:t>
            </w:r>
            <w:r w:rsidRPr="00E83125">
              <w:rPr>
                <w:rFonts w:ascii="Times New Roman" w:hAnsi="Times New Roman"/>
                <w:sz w:val="24"/>
                <w:szCs w:val="24"/>
                <w:lang w:val="en-US"/>
              </w:rPr>
              <w:t>E</w:t>
            </w:r>
            <w:r w:rsidRPr="00E83125">
              <w:rPr>
                <w:rFonts w:ascii="Times New Roman" w:hAnsi="Times New Roman"/>
                <w:sz w:val="24"/>
                <w:szCs w:val="24"/>
              </w:rPr>
              <w:t xml:space="preserve">, </w:t>
            </w:r>
            <w:r w:rsidRPr="00E83125">
              <w:rPr>
                <w:rFonts w:ascii="Times New Roman" w:hAnsi="Times New Roman"/>
                <w:sz w:val="24"/>
                <w:szCs w:val="24"/>
                <w:lang w:val="en-US"/>
              </w:rPr>
              <w:t>EV</w:t>
            </w:r>
            <w:r w:rsidRPr="00E83125">
              <w:rPr>
                <w:rFonts w:ascii="Times New Roman" w:hAnsi="Times New Roman"/>
                <w:sz w:val="24"/>
                <w:szCs w:val="24"/>
              </w:rPr>
              <w:t>/</w:t>
            </w:r>
            <w:r w:rsidRPr="00E83125">
              <w:rPr>
                <w:rFonts w:ascii="Times New Roman" w:hAnsi="Times New Roman"/>
                <w:sz w:val="24"/>
                <w:szCs w:val="24"/>
                <w:lang w:val="en-US"/>
              </w:rPr>
              <w:t>EBITDA</w:t>
            </w:r>
            <w:r w:rsidRPr="00E83125">
              <w:rPr>
                <w:rFonts w:ascii="Times New Roman" w:hAnsi="Times New Roman"/>
                <w:sz w:val="24"/>
                <w:szCs w:val="24"/>
              </w:rPr>
              <w:t xml:space="preserve"> и др.). </w:t>
            </w:r>
          </w:p>
          <w:p w:rsidR="006B7A93" w:rsidRPr="00E83125" w:rsidRDefault="006B7A93" w:rsidP="003821FB">
            <w:pPr>
              <w:spacing w:after="0" w:line="240" w:lineRule="auto"/>
              <w:rPr>
                <w:rFonts w:ascii="Times New Roman" w:hAnsi="Times New Roman"/>
                <w:sz w:val="24"/>
                <w:szCs w:val="24"/>
              </w:rPr>
            </w:pPr>
            <w:r w:rsidRPr="00E83125">
              <w:rPr>
                <w:rFonts w:ascii="Times New Roman" w:hAnsi="Times New Roman"/>
                <w:i/>
                <w:sz w:val="24"/>
                <w:szCs w:val="24"/>
              </w:rPr>
              <w:t>Рекомендуемые источники</w:t>
            </w:r>
            <w:r w:rsidRPr="00E83125">
              <w:rPr>
                <w:rFonts w:ascii="Times New Roman" w:hAnsi="Times New Roman"/>
                <w:sz w:val="24"/>
                <w:szCs w:val="24"/>
              </w:rPr>
              <w:t xml:space="preserve"> из раздела 8: </w:t>
            </w:r>
            <w:r w:rsidR="000A4EF3" w:rsidRPr="00E83125">
              <w:rPr>
                <w:rFonts w:ascii="Times New Roman" w:hAnsi="Times New Roman"/>
                <w:sz w:val="24"/>
                <w:szCs w:val="24"/>
              </w:rPr>
              <w:t>2, 7</w:t>
            </w:r>
            <w:r w:rsidRPr="00E83125">
              <w:rPr>
                <w:rFonts w:ascii="Times New Roman" w:hAnsi="Times New Roman"/>
                <w:sz w:val="24"/>
                <w:szCs w:val="24"/>
              </w:rPr>
              <w:t xml:space="preserve">, </w:t>
            </w:r>
            <w:r w:rsidR="000A4EF3" w:rsidRPr="00E83125">
              <w:rPr>
                <w:rFonts w:ascii="Times New Roman" w:hAnsi="Times New Roman"/>
                <w:sz w:val="24"/>
                <w:szCs w:val="24"/>
              </w:rPr>
              <w:t>9</w:t>
            </w:r>
            <w:r w:rsidRPr="00E83125">
              <w:rPr>
                <w:rFonts w:ascii="Times New Roman" w:hAnsi="Times New Roman"/>
                <w:sz w:val="24"/>
                <w:szCs w:val="24"/>
              </w:rPr>
              <w:t>, 1</w:t>
            </w:r>
            <w:r w:rsidR="003821FB" w:rsidRPr="00E83125">
              <w:rPr>
                <w:rFonts w:ascii="Times New Roman" w:hAnsi="Times New Roman"/>
                <w:sz w:val="24"/>
                <w:szCs w:val="24"/>
              </w:rPr>
              <w:t>1</w:t>
            </w:r>
            <w:r w:rsidR="000A4EF3" w:rsidRPr="00E83125">
              <w:rPr>
                <w:rFonts w:ascii="Times New Roman" w:hAnsi="Times New Roman"/>
                <w:sz w:val="24"/>
                <w:szCs w:val="24"/>
              </w:rPr>
              <w:t xml:space="preserve"> и раздела 9: 1-5</w:t>
            </w:r>
          </w:p>
        </w:tc>
        <w:tc>
          <w:tcPr>
            <w:tcW w:w="2276" w:type="dxa"/>
            <w:shd w:val="clear" w:color="auto" w:fill="auto"/>
          </w:tcPr>
          <w:p w:rsidR="006B7A93" w:rsidRPr="00E83125" w:rsidRDefault="000A426D" w:rsidP="00900A79">
            <w:pPr>
              <w:tabs>
                <w:tab w:val="left" w:pos="5387"/>
              </w:tabs>
              <w:spacing w:after="0" w:line="240" w:lineRule="auto"/>
              <w:rPr>
                <w:rFonts w:ascii="Times New Roman" w:hAnsi="Times New Roman"/>
                <w:sz w:val="24"/>
                <w:szCs w:val="24"/>
              </w:rPr>
            </w:pPr>
            <w:r w:rsidRPr="00E83125">
              <w:rPr>
                <w:rFonts w:ascii="Times New Roman" w:hAnsi="Times New Roman"/>
                <w:sz w:val="24"/>
                <w:szCs w:val="24"/>
              </w:rPr>
              <w:t>Устный опрос; решение задач с обсуждением результатов; тестирование с обсуждением результатов</w:t>
            </w:r>
          </w:p>
        </w:tc>
      </w:tr>
      <w:tr w:rsidR="006B7A93" w:rsidRPr="00E83125" w:rsidTr="00900A79">
        <w:tc>
          <w:tcPr>
            <w:tcW w:w="2518" w:type="dxa"/>
            <w:shd w:val="clear" w:color="auto" w:fill="auto"/>
            <w:vAlign w:val="center"/>
          </w:tcPr>
          <w:p w:rsidR="006B7A93" w:rsidRPr="00E83125" w:rsidRDefault="006B7A93" w:rsidP="00900A79">
            <w:pPr>
              <w:spacing w:after="0" w:line="240" w:lineRule="auto"/>
              <w:rPr>
                <w:rFonts w:ascii="Times New Roman" w:eastAsia="Times New Roman" w:hAnsi="Times New Roman"/>
                <w:sz w:val="24"/>
                <w:szCs w:val="24"/>
              </w:rPr>
            </w:pPr>
            <w:r w:rsidRPr="00E83125">
              <w:rPr>
                <w:rFonts w:ascii="Times New Roman" w:hAnsi="Times New Roman"/>
                <w:sz w:val="24"/>
                <w:szCs w:val="24"/>
              </w:rPr>
              <w:t>Стратегии формирования структуры капитала фирмы</w:t>
            </w:r>
          </w:p>
        </w:tc>
        <w:tc>
          <w:tcPr>
            <w:tcW w:w="5528" w:type="dxa"/>
            <w:shd w:val="clear" w:color="auto" w:fill="auto"/>
          </w:tcPr>
          <w:p w:rsidR="000A426D" w:rsidRPr="00E83125" w:rsidRDefault="000A426D" w:rsidP="00900A79">
            <w:pPr>
              <w:numPr>
                <w:ilvl w:val="0"/>
                <w:numId w:val="15"/>
              </w:numPr>
              <w:spacing w:after="0" w:line="240" w:lineRule="auto"/>
              <w:rPr>
                <w:rFonts w:ascii="Times New Roman" w:hAnsi="Times New Roman"/>
                <w:sz w:val="24"/>
                <w:szCs w:val="24"/>
              </w:rPr>
            </w:pPr>
            <w:r w:rsidRPr="00E83125">
              <w:rPr>
                <w:rFonts w:ascii="Times New Roman" w:hAnsi="Times New Roman"/>
                <w:sz w:val="24"/>
                <w:szCs w:val="24"/>
              </w:rPr>
              <w:t>Капитал фирмы: сущность, источники его формирования.</w:t>
            </w:r>
          </w:p>
          <w:p w:rsidR="000A426D" w:rsidRPr="00E83125" w:rsidRDefault="000A426D" w:rsidP="00900A79">
            <w:pPr>
              <w:numPr>
                <w:ilvl w:val="0"/>
                <w:numId w:val="15"/>
              </w:numPr>
              <w:spacing w:after="0" w:line="240" w:lineRule="auto"/>
              <w:rPr>
                <w:rFonts w:ascii="Times New Roman" w:hAnsi="Times New Roman"/>
                <w:sz w:val="24"/>
                <w:szCs w:val="24"/>
              </w:rPr>
            </w:pPr>
            <w:r w:rsidRPr="00E83125">
              <w:rPr>
                <w:rFonts w:ascii="Times New Roman" w:hAnsi="Times New Roman"/>
                <w:sz w:val="24"/>
                <w:szCs w:val="24"/>
              </w:rPr>
              <w:t>Понятие цены, стоимости и структуры капитала.</w:t>
            </w:r>
          </w:p>
          <w:p w:rsidR="000A426D" w:rsidRPr="00E83125" w:rsidRDefault="000A426D" w:rsidP="00900A79">
            <w:pPr>
              <w:numPr>
                <w:ilvl w:val="0"/>
                <w:numId w:val="15"/>
              </w:numPr>
              <w:spacing w:after="0" w:line="240" w:lineRule="auto"/>
              <w:rPr>
                <w:rFonts w:ascii="Times New Roman" w:hAnsi="Times New Roman"/>
                <w:sz w:val="24"/>
                <w:szCs w:val="24"/>
              </w:rPr>
            </w:pPr>
            <w:r w:rsidRPr="00E83125">
              <w:rPr>
                <w:rFonts w:ascii="Times New Roman" w:hAnsi="Times New Roman"/>
                <w:sz w:val="24"/>
                <w:szCs w:val="24"/>
              </w:rPr>
              <w:t xml:space="preserve">Определение средневзвешенной цены: текущей, оптимальной, целевой, предельной.  </w:t>
            </w:r>
          </w:p>
          <w:p w:rsidR="000A426D" w:rsidRPr="00E83125" w:rsidRDefault="000A426D" w:rsidP="00900A79">
            <w:pPr>
              <w:numPr>
                <w:ilvl w:val="0"/>
                <w:numId w:val="15"/>
              </w:numPr>
              <w:tabs>
                <w:tab w:val="left" w:pos="0"/>
              </w:tabs>
              <w:spacing w:after="0" w:line="240" w:lineRule="auto"/>
              <w:rPr>
                <w:rFonts w:ascii="Times New Roman" w:hAnsi="Times New Roman"/>
                <w:sz w:val="24"/>
                <w:szCs w:val="24"/>
              </w:rPr>
            </w:pPr>
            <w:r w:rsidRPr="00E83125">
              <w:rPr>
                <w:rFonts w:ascii="Times New Roman" w:hAnsi="Times New Roman"/>
                <w:sz w:val="24"/>
                <w:szCs w:val="24"/>
              </w:rPr>
              <w:t>Оценка факторов, влияющих на выбор структуры капитала.</w:t>
            </w:r>
          </w:p>
          <w:p w:rsidR="000A426D" w:rsidRPr="00E83125" w:rsidRDefault="000A426D" w:rsidP="00900A79">
            <w:pPr>
              <w:numPr>
                <w:ilvl w:val="0"/>
                <w:numId w:val="15"/>
              </w:numPr>
              <w:spacing w:after="0" w:line="240" w:lineRule="auto"/>
              <w:rPr>
                <w:rFonts w:ascii="Times New Roman" w:hAnsi="Times New Roman"/>
                <w:sz w:val="24"/>
                <w:szCs w:val="24"/>
              </w:rPr>
            </w:pPr>
            <w:r w:rsidRPr="00E83125">
              <w:rPr>
                <w:rFonts w:ascii="Times New Roman" w:hAnsi="Times New Roman"/>
                <w:sz w:val="24"/>
                <w:szCs w:val="24"/>
              </w:rPr>
              <w:t xml:space="preserve">Дивидендная политика в стратегии финансирования фирмы. </w:t>
            </w:r>
          </w:p>
          <w:p w:rsidR="000A426D" w:rsidRPr="00E83125" w:rsidRDefault="000A426D" w:rsidP="00900A79">
            <w:pPr>
              <w:numPr>
                <w:ilvl w:val="0"/>
                <w:numId w:val="15"/>
              </w:numPr>
              <w:spacing w:after="0" w:line="240" w:lineRule="auto"/>
              <w:rPr>
                <w:rFonts w:ascii="Times New Roman" w:hAnsi="Times New Roman"/>
                <w:sz w:val="24"/>
                <w:szCs w:val="24"/>
              </w:rPr>
            </w:pPr>
            <w:r w:rsidRPr="00E83125">
              <w:rPr>
                <w:rFonts w:ascii="Times New Roman" w:hAnsi="Times New Roman"/>
                <w:sz w:val="24"/>
                <w:szCs w:val="24"/>
              </w:rPr>
              <w:t xml:space="preserve">Взаимосвязь решений по структуре капитала и распределению прибыли.    </w:t>
            </w:r>
          </w:p>
          <w:p w:rsidR="000A426D" w:rsidRPr="00E83125" w:rsidRDefault="000A426D" w:rsidP="00900A79">
            <w:pPr>
              <w:numPr>
                <w:ilvl w:val="0"/>
                <w:numId w:val="15"/>
              </w:numPr>
              <w:spacing w:after="0" w:line="240" w:lineRule="auto"/>
              <w:rPr>
                <w:rFonts w:ascii="Times New Roman" w:hAnsi="Times New Roman"/>
                <w:sz w:val="24"/>
                <w:szCs w:val="24"/>
              </w:rPr>
            </w:pPr>
            <w:r w:rsidRPr="00E83125">
              <w:rPr>
                <w:rFonts w:ascii="Times New Roman" w:hAnsi="Times New Roman"/>
                <w:sz w:val="24"/>
                <w:szCs w:val="24"/>
              </w:rPr>
              <w:t>Характеристика основных теорий дивидендной политики.</w:t>
            </w:r>
          </w:p>
          <w:p w:rsidR="000A426D" w:rsidRPr="00E83125" w:rsidRDefault="000A426D" w:rsidP="00900A79">
            <w:pPr>
              <w:numPr>
                <w:ilvl w:val="0"/>
                <w:numId w:val="15"/>
              </w:numPr>
              <w:tabs>
                <w:tab w:val="left" w:pos="0"/>
              </w:tabs>
              <w:spacing w:after="0" w:line="240" w:lineRule="auto"/>
              <w:rPr>
                <w:rFonts w:ascii="Times New Roman" w:hAnsi="Times New Roman"/>
                <w:sz w:val="24"/>
                <w:szCs w:val="24"/>
              </w:rPr>
            </w:pPr>
            <w:r w:rsidRPr="00E83125">
              <w:rPr>
                <w:rFonts w:ascii="Times New Roman" w:hAnsi="Times New Roman"/>
                <w:sz w:val="24"/>
                <w:szCs w:val="24"/>
              </w:rPr>
              <w:t>Типы дивидендной политики, их влияние на финансовую стратегию фирмы.</w:t>
            </w:r>
          </w:p>
          <w:p w:rsidR="006B7A93" w:rsidRPr="00E83125" w:rsidRDefault="006B7A93" w:rsidP="003821FB">
            <w:pPr>
              <w:spacing w:after="0" w:line="240" w:lineRule="auto"/>
              <w:rPr>
                <w:rFonts w:ascii="Times New Roman" w:hAnsi="Times New Roman"/>
                <w:sz w:val="24"/>
                <w:szCs w:val="24"/>
              </w:rPr>
            </w:pPr>
            <w:r w:rsidRPr="00E83125">
              <w:rPr>
                <w:rFonts w:ascii="Times New Roman" w:hAnsi="Times New Roman"/>
                <w:i/>
                <w:sz w:val="24"/>
                <w:szCs w:val="24"/>
              </w:rPr>
              <w:t>Рекомендуемые источники</w:t>
            </w:r>
            <w:r w:rsidRPr="00E83125">
              <w:rPr>
                <w:rFonts w:ascii="Times New Roman" w:hAnsi="Times New Roman"/>
                <w:sz w:val="24"/>
                <w:szCs w:val="24"/>
              </w:rPr>
              <w:t xml:space="preserve"> из раздела 8: </w:t>
            </w:r>
            <w:r w:rsidR="000A4EF3" w:rsidRPr="00E83125">
              <w:rPr>
                <w:rFonts w:ascii="Times New Roman" w:hAnsi="Times New Roman"/>
                <w:sz w:val="24"/>
                <w:szCs w:val="24"/>
              </w:rPr>
              <w:t>3</w:t>
            </w:r>
            <w:r w:rsidRPr="00E83125">
              <w:rPr>
                <w:rFonts w:ascii="Times New Roman" w:hAnsi="Times New Roman"/>
                <w:sz w:val="24"/>
                <w:szCs w:val="24"/>
              </w:rPr>
              <w:t xml:space="preserve">, </w:t>
            </w:r>
            <w:r w:rsidR="000A4EF3" w:rsidRPr="00E83125">
              <w:rPr>
                <w:rFonts w:ascii="Times New Roman" w:hAnsi="Times New Roman"/>
                <w:sz w:val="24"/>
                <w:szCs w:val="24"/>
              </w:rPr>
              <w:t>5</w:t>
            </w:r>
            <w:r w:rsidRPr="00E83125">
              <w:rPr>
                <w:rFonts w:ascii="Times New Roman" w:hAnsi="Times New Roman"/>
                <w:sz w:val="24"/>
                <w:szCs w:val="24"/>
              </w:rPr>
              <w:t xml:space="preserve">, </w:t>
            </w:r>
            <w:r w:rsidR="000A4EF3" w:rsidRPr="00E83125">
              <w:rPr>
                <w:rFonts w:ascii="Times New Roman" w:hAnsi="Times New Roman"/>
                <w:sz w:val="24"/>
                <w:szCs w:val="24"/>
              </w:rPr>
              <w:t>6</w:t>
            </w:r>
            <w:r w:rsidRPr="00E83125">
              <w:rPr>
                <w:rFonts w:ascii="Times New Roman" w:hAnsi="Times New Roman"/>
                <w:sz w:val="24"/>
                <w:szCs w:val="24"/>
              </w:rPr>
              <w:t xml:space="preserve">, </w:t>
            </w:r>
            <w:r w:rsidR="000A4EF3" w:rsidRPr="00E83125">
              <w:rPr>
                <w:rFonts w:ascii="Times New Roman" w:hAnsi="Times New Roman"/>
                <w:sz w:val="24"/>
                <w:szCs w:val="24"/>
              </w:rPr>
              <w:t>8</w:t>
            </w:r>
            <w:r w:rsidR="00ED5367" w:rsidRPr="00E83125">
              <w:rPr>
                <w:rFonts w:ascii="Times New Roman" w:hAnsi="Times New Roman"/>
                <w:sz w:val="24"/>
                <w:szCs w:val="24"/>
              </w:rPr>
              <w:t xml:space="preserve"> </w:t>
            </w:r>
            <w:r w:rsidRPr="00E83125">
              <w:rPr>
                <w:rFonts w:ascii="Times New Roman" w:hAnsi="Times New Roman"/>
                <w:sz w:val="24"/>
                <w:szCs w:val="24"/>
              </w:rPr>
              <w:t xml:space="preserve"> и раздела 9: 1</w:t>
            </w:r>
            <w:r w:rsidR="000A4EF3" w:rsidRPr="00E83125">
              <w:rPr>
                <w:rFonts w:ascii="Times New Roman" w:hAnsi="Times New Roman"/>
                <w:sz w:val="24"/>
                <w:szCs w:val="24"/>
              </w:rPr>
              <w:t>-5</w:t>
            </w:r>
          </w:p>
        </w:tc>
        <w:tc>
          <w:tcPr>
            <w:tcW w:w="2276" w:type="dxa"/>
            <w:shd w:val="clear" w:color="auto" w:fill="auto"/>
          </w:tcPr>
          <w:p w:rsidR="006B7A93" w:rsidRPr="00E83125" w:rsidRDefault="000A426D" w:rsidP="00900A79">
            <w:pPr>
              <w:tabs>
                <w:tab w:val="left" w:pos="5387"/>
              </w:tabs>
              <w:spacing w:after="0" w:line="240" w:lineRule="auto"/>
              <w:rPr>
                <w:rFonts w:ascii="Times New Roman" w:hAnsi="Times New Roman"/>
                <w:sz w:val="24"/>
                <w:szCs w:val="24"/>
              </w:rPr>
            </w:pPr>
            <w:r w:rsidRPr="00E83125">
              <w:rPr>
                <w:rFonts w:ascii="Times New Roman" w:hAnsi="Times New Roman"/>
                <w:sz w:val="24"/>
                <w:szCs w:val="24"/>
              </w:rPr>
              <w:t>Дискуссия; решение задач с обсуждением результатов; тестирование с обсуждением результатов</w:t>
            </w:r>
          </w:p>
        </w:tc>
      </w:tr>
      <w:tr w:rsidR="006B7A93" w:rsidRPr="00E83125" w:rsidTr="00900A79">
        <w:tc>
          <w:tcPr>
            <w:tcW w:w="2518" w:type="dxa"/>
            <w:shd w:val="clear" w:color="auto" w:fill="auto"/>
            <w:vAlign w:val="center"/>
          </w:tcPr>
          <w:p w:rsidR="006B7A93" w:rsidRPr="00E83125" w:rsidRDefault="006B7A93" w:rsidP="00900A79">
            <w:pPr>
              <w:spacing w:after="0" w:line="240" w:lineRule="auto"/>
              <w:rPr>
                <w:rFonts w:ascii="Times New Roman" w:hAnsi="Times New Roman"/>
                <w:sz w:val="24"/>
                <w:szCs w:val="24"/>
              </w:rPr>
            </w:pPr>
            <w:r w:rsidRPr="00E83125">
              <w:rPr>
                <w:rFonts w:ascii="Times New Roman" w:hAnsi="Times New Roman"/>
                <w:sz w:val="24"/>
                <w:szCs w:val="24"/>
              </w:rPr>
              <w:t>Инструменты реализации финансовой стратегии фирмы</w:t>
            </w:r>
          </w:p>
        </w:tc>
        <w:tc>
          <w:tcPr>
            <w:tcW w:w="5528" w:type="dxa"/>
            <w:shd w:val="clear" w:color="auto" w:fill="auto"/>
          </w:tcPr>
          <w:p w:rsidR="005B01B4" w:rsidRPr="00E83125" w:rsidRDefault="005B01B4" w:rsidP="00900A79">
            <w:pPr>
              <w:numPr>
                <w:ilvl w:val="0"/>
                <w:numId w:val="16"/>
              </w:numPr>
              <w:spacing w:after="0" w:line="240" w:lineRule="auto"/>
              <w:rPr>
                <w:rFonts w:ascii="Times New Roman" w:hAnsi="Times New Roman"/>
                <w:sz w:val="24"/>
                <w:szCs w:val="24"/>
              </w:rPr>
            </w:pPr>
            <w:r w:rsidRPr="00E83125">
              <w:rPr>
                <w:rFonts w:ascii="Times New Roman" w:hAnsi="Times New Roman"/>
                <w:sz w:val="24"/>
                <w:szCs w:val="24"/>
              </w:rPr>
              <w:t>Понятие, цели, задачи финансового прогнозирования в фирме.</w:t>
            </w:r>
          </w:p>
          <w:p w:rsidR="005B01B4" w:rsidRPr="00E83125" w:rsidRDefault="005B01B4" w:rsidP="00900A79">
            <w:pPr>
              <w:numPr>
                <w:ilvl w:val="0"/>
                <w:numId w:val="16"/>
              </w:numPr>
              <w:spacing w:after="0" w:line="240" w:lineRule="auto"/>
              <w:rPr>
                <w:rFonts w:ascii="Times New Roman" w:hAnsi="Times New Roman"/>
                <w:sz w:val="24"/>
                <w:szCs w:val="24"/>
              </w:rPr>
            </w:pPr>
            <w:r w:rsidRPr="00E83125">
              <w:rPr>
                <w:rFonts w:ascii="Times New Roman" w:hAnsi="Times New Roman"/>
                <w:sz w:val="24"/>
                <w:szCs w:val="24"/>
              </w:rPr>
              <w:t>Этапы финансового прогнозирования.</w:t>
            </w:r>
          </w:p>
          <w:p w:rsidR="005B01B4" w:rsidRPr="00E83125" w:rsidRDefault="005B01B4" w:rsidP="00900A79">
            <w:pPr>
              <w:numPr>
                <w:ilvl w:val="0"/>
                <w:numId w:val="16"/>
              </w:numPr>
              <w:spacing w:after="0" w:line="240" w:lineRule="auto"/>
              <w:rPr>
                <w:rFonts w:ascii="Times New Roman" w:hAnsi="Times New Roman"/>
                <w:sz w:val="24"/>
                <w:szCs w:val="24"/>
              </w:rPr>
            </w:pPr>
            <w:r w:rsidRPr="00E83125">
              <w:rPr>
                <w:rFonts w:ascii="Times New Roman" w:hAnsi="Times New Roman"/>
                <w:sz w:val="24"/>
                <w:szCs w:val="24"/>
              </w:rPr>
              <w:t xml:space="preserve">Виды финансовых прогнозов, их форматы. </w:t>
            </w:r>
          </w:p>
          <w:p w:rsidR="005B01B4" w:rsidRPr="00E83125" w:rsidRDefault="005B01B4" w:rsidP="00900A79">
            <w:pPr>
              <w:numPr>
                <w:ilvl w:val="0"/>
                <w:numId w:val="16"/>
              </w:numPr>
              <w:spacing w:after="0" w:line="240" w:lineRule="auto"/>
              <w:rPr>
                <w:rFonts w:ascii="Times New Roman" w:hAnsi="Times New Roman"/>
                <w:sz w:val="24"/>
                <w:szCs w:val="24"/>
              </w:rPr>
            </w:pPr>
            <w:r w:rsidRPr="00E83125">
              <w:rPr>
                <w:rFonts w:ascii="Times New Roman" w:hAnsi="Times New Roman"/>
                <w:sz w:val="24"/>
                <w:szCs w:val="24"/>
              </w:rPr>
              <w:t>Методы финансового прогнозирования.</w:t>
            </w:r>
          </w:p>
          <w:p w:rsidR="005B01B4" w:rsidRPr="00E83125" w:rsidRDefault="005B01B4" w:rsidP="00900A79">
            <w:pPr>
              <w:numPr>
                <w:ilvl w:val="0"/>
                <w:numId w:val="16"/>
              </w:numPr>
              <w:spacing w:after="0" w:line="240" w:lineRule="auto"/>
              <w:rPr>
                <w:rFonts w:ascii="Times New Roman" w:hAnsi="Times New Roman"/>
                <w:sz w:val="24"/>
                <w:szCs w:val="24"/>
              </w:rPr>
            </w:pPr>
            <w:r w:rsidRPr="00E83125">
              <w:rPr>
                <w:rFonts w:ascii="Times New Roman" w:hAnsi="Times New Roman"/>
                <w:sz w:val="24"/>
                <w:szCs w:val="24"/>
              </w:rPr>
              <w:lastRenderedPageBreak/>
              <w:t xml:space="preserve">Факторы, влияющие на потребность во внешнем финансировании.  </w:t>
            </w:r>
          </w:p>
          <w:p w:rsidR="005B01B4" w:rsidRPr="00E83125" w:rsidRDefault="005B01B4" w:rsidP="00900A79">
            <w:pPr>
              <w:widowControl w:val="0"/>
              <w:numPr>
                <w:ilvl w:val="0"/>
                <w:numId w:val="16"/>
              </w:numPr>
              <w:autoSpaceDE w:val="0"/>
              <w:autoSpaceDN w:val="0"/>
              <w:adjustRightInd w:val="0"/>
              <w:spacing w:after="0" w:line="240" w:lineRule="auto"/>
              <w:rPr>
                <w:rFonts w:ascii="Times New Roman" w:hAnsi="Times New Roman"/>
                <w:sz w:val="24"/>
                <w:szCs w:val="24"/>
              </w:rPr>
            </w:pPr>
            <w:r w:rsidRPr="00E83125">
              <w:rPr>
                <w:rFonts w:ascii="Times New Roman" w:hAnsi="Times New Roman"/>
                <w:sz w:val="24"/>
                <w:szCs w:val="24"/>
              </w:rPr>
              <w:t>Содержание финансовых прогнозов и методы расчета их основных показателей.</w:t>
            </w:r>
          </w:p>
          <w:p w:rsidR="000A426D" w:rsidRPr="00E83125" w:rsidRDefault="005B01B4" w:rsidP="00900A79">
            <w:pPr>
              <w:numPr>
                <w:ilvl w:val="0"/>
                <w:numId w:val="16"/>
              </w:numPr>
              <w:spacing w:after="0" w:line="240" w:lineRule="auto"/>
              <w:rPr>
                <w:rFonts w:ascii="Times New Roman" w:hAnsi="Times New Roman"/>
                <w:i/>
                <w:sz w:val="24"/>
                <w:szCs w:val="24"/>
              </w:rPr>
            </w:pPr>
            <w:r w:rsidRPr="00E83125">
              <w:rPr>
                <w:rFonts w:ascii="Times New Roman" w:hAnsi="Times New Roman"/>
                <w:sz w:val="24"/>
                <w:szCs w:val="24"/>
              </w:rPr>
              <w:t>Моделирование растущего бизнеса.</w:t>
            </w:r>
          </w:p>
          <w:p w:rsidR="006B7A93" w:rsidRPr="00E83125" w:rsidRDefault="006B7A93" w:rsidP="003821FB">
            <w:pPr>
              <w:spacing w:after="0" w:line="240" w:lineRule="auto"/>
              <w:rPr>
                <w:rFonts w:ascii="Times New Roman" w:hAnsi="Times New Roman"/>
                <w:sz w:val="24"/>
                <w:szCs w:val="24"/>
              </w:rPr>
            </w:pPr>
            <w:r w:rsidRPr="00E83125">
              <w:rPr>
                <w:rFonts w:ascii="Times New Roman" w:hAnsi="Times New Roman"/>
                <w:i/>
                <w:sz w:val="24"/>
                <w:szCs w:val="24"/>
              </w:rPr>
              <w:t>Рекомендуемые источники</w:t>
            </w:r>
            <w:r w:rsidRPr="00E83125">
              <w:rPr>
                <w:rFonts w:ascii="Times New Roman" w:hAnsi="Times New Roman"/>
                <w:sz w:val="24"/>
                <w:szCs w:val="24"/>
              </w:rPr>
              <w:t xml:space="preserve"> из раздела 8: </w:t>
            </w:r>
            <w:r w:rsidR="00CF00A8" w:rsidRPr="00E83125">
              <w:rPr>
                <w:rFonts w:ascii="Times New Roman" w:hAnsi="Times New Roman"/>
                <w:sz w:val="24"/>
                <w:szCs w:val="24"/>
              </w:rPr>
              <w:t>3,</w:t>
            </w:r>
            <w:r w:rsidRPr="00E83125">
              <w:rPr>
                <w:rFonts w:ascii="Times New Roman" w:hAnsi="Times New Roman"/>
                <w:sz w:val="24"/>
                <w:szCs w:val="24"/>
              </w:rPr>
              <w:t>7, 8, 9, 1</w:t>
            </w:r>
            <w:r w:rsidR="003821FB" w:rsidRPr="00E83125">
              <w:rPr>
                <w:rFonts w:ascii="Times New Roman" w:hAnsi="Times New Roman"/>
                <w:sz w:val="24"/>
                <w:szCs w:val="24"/>
              </w:rPr>
              <w:t>0</w:t>
            </w:r>
            <w:r w:rsidRPr="00E83125">
              <w:rPr>
                <w:rFonts w:ascii="Times New Roman" w:hAnsi="Times New Roman"/>
                <w:sz w:val="24"/>
                <w:szCs w:val="24"/>
              </w:rPr>
              <w:t xml:space="preserve"> и раздела 9: </w:t>
            </w:r>
            <w:r w:rsidR="00CF00A8" w:rsidRPr="00E83125">
              <w:rPr>
                <w:rFonts w:ascii="Times New Roman" w:hAnsi="Times New Roman"/>
                <w:sz w:val="24"/>
                <w:szCs w:val="24"/>
              </w:rPr>
              <w:t>1</w:t>
            </w:r>
            <w:r w:rsidR="003821FB" w:rsidRPr="00E83125">
              <w:rPr>
                <w:rFonts w:ascii="Times New Roman" w:hAnsi="Times New Roman"/>
                <w:sz w:val="24"/>
                <w:szCs w:val="24"/>
              </w:rPr>
              <w:t>-</w:t>
            </w:r>
            <w:r w:rsidR="00CF00A8" w:rsidRPr="00E83125">
              <w:rPr>
                <w:rFonts w:ascii="Times New Roman" w:hAnsi="Times New Roman"/>
                <w:sz w:val="24"/>
                <w:szCs w:val="24"/>
              </w:rPr>
              <w:t>5</w:t>
            </w:r>
          </w:p>
        </w:tc>
        <w:tc>
          <w:tcPr>
            <w:tcW w:w="2276" w:type="dxa"/>
            <w:shd w:val="clear" w:color="auto" w:fill="auto"/>
          </w:tcPr>
          <w:p w:rsidR="006B7A93" w:rsidRPr="00E83125" w:rsidRDefault="005B01B4" w:rsidP="00900A79">
            <w:pPr>
              <w:tabs>
                <w:tab w:val="left" w:pos="5387"/>
              </w:tabs>
              <w:spacing w:after="0" w:line="240" w:lineRule="auto"/>
              <w:rPr>
                <w:rFonts w:ascii="Times New Roman" w:hAnsi="Times New Roman"/>
                <w:sz w:val="24"/>
                <w:szCs w:val="24"/>
              </w:rPr>
            </w:pPr>
            <w:r w:rsidRPr="00E83125">
              <w:rPr>
                <w:rFonts w:ascii="Times New Roman" w:hAnsi="Times New Roman"/>
                <w:sz w:val="24"/>
                <w:szCs w:val="24"/>
              </w:rPr>
              <w:lastRenderedPageBreak/>
              <w:t xml:space="preserve"> Устный опрос; решение задач с обсуждением результатов</w:t>
            </w:r>
          </w:p>
        </w:tc>
      </w:tr>
    </w:tbl>
    <w:p w:rsidR="005B01B4" w:rsidRPr="00E83125" w:rsidRDefault="005B01B4" w:rsidP="00767382">
      <w:pPr>
        <w:pStyle w:val="1"/>
        <w:spacing w:before="0" w:after="0" w:line="360" w:lineRule="auto"/>
        <w:ind w:firstLine="567"/>
        <w:jc w:val="both"/>
        <w:rPr>
          <w:rFonts w:ascii="Times New Roman" w:hAnsi="Times New Roman"/>
          <w:color w:val="auto"/>
          <w:sz w:val="16"/>
          <w:szCs w:val="16"/>
        </w:rPr>
      </w:pPr>
    </w:p>
    <w:p w:rsidR="002F374F" w:rsidRPr="00E83125" w:rsidRDefault="002F374F" w:rsidP="00767382">
      <w:pPr>
        <w:pStyle w:val="1"/>
        <w:spacing w:before="0" w:after="0" w:line="360" w:lineRule="auto"/>
        <w:ind w:firstLine="567"/>
        <w:jc w:val="both"/>
        <w:rPr>
          <w:rFonts w:ascii="Times New Roman" w:hAnsi="Times New Roman"/>
          <w:color w:val="auto"/>
        </w:rPr>
      </w:pPr>
      <w:bookmarkStart w:id="16" w:name="_Toc53172247"/>
      <w:r w:rsidRPr="00E83125">
        <w:rPr>
          <w:rFonts w:ascii="Times New Roman" w:hAnsi="Times New Roman"/>
          <w:color w:val="auto"/>
        </w:rPr>
        <w:t xml:space="preserve">6. </w:t>
      </w:r>
      <w:bookmarkStart w:id="17" w:name="_Toc415149563"/>
      <w:r w:rsidR="00650A9C" w:rsidRPr="00E83125">
        <w:rPr>
          <w:rFonts w:ascii="Times New Roman" w:hAnsi="Times New Roman"/>
          <w:color w:val="auto"/>
        </w:rPr>
        <w:t>Перечень учебно-методического</w:t>
      </w:r>
      <w:r w:rsidRPr="00E83125">
        <w:rPr>
          <w:rFonts w:ascii="Times New Roman" w:hAnsi="Times New Roman"/>
          <w:color w:val="auto"/>
        </w:rPr>
        <w:t xml:space="preserve"> обеспечени</w:t>
      </w:r>
      <w:r w:rsidR="00650A9C" w:rsidRPr="00E83125">
        <w:rPr>
          <w:rFonts w:ascii="Times New Roman" w:hAnsi="Times New Roman"/>
          <w:color w:val="auto"/>
        </w:rPr>
        <w:t>я</w:t>
      </w:r>
      <w:r w:rsidRPr="00E83125">
        <w:rPr>
          <w:rFonts w:ascii="Times New Roman" w:hAnsi="Times New Roman"/>
          <w:color w:val="auto"/>
        </w:rPr>
        <w:t xml:space="preserve"> для самостоятельной работы обучающихся по дисциплине</w:t>
      </w:r>
      <w:bookmarkEnd w:id="16"/>
      <w:bookmarkEnd w:id="17"/>
    </w:p>
    <w:p w:rsidR="00650A9C" w:rsidRPr="00E83125" w:rsidRDefault="00650A9C" w:rsidP="00D86FB1">
      <w:pPr>
        <w:pStyle w:val="1"/>
        <w:keepNext w:val="0"/>
        <w:keepLines w:val="0"/>
        <w:widowControl w:val="0"/>
        <w:spacing w:before="0" w:after="0" w:line="360" w:lineRule="auto"/>
        <w:ind w:firstLine="567"/>
        <w:jc w:val="both"/>
        <w:rPr>
          <w:rFonts w:ascii="Times New Roman" w:hAnsi="Times New Roman"/>
          <w:color w:val="auto"/>
        </w:rPr>
      </w:pPr>
      <w:bookmarkStart w:id="18" w:name="_Toc53172248"/>
      <w:r w:rsidRPr="00E83125">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8"/>
    </w:p>
    <w:tbl>
      <w:tblPr>
        <w:tblW w:w="51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4178"/>
        <w:gridCol w:w="3338"/>
      </w:tblGrid>
      <w:tr w:rsidR="00650A9C" w:rsidRPr="00E83125" w:rsidTr="00001A3F">
        <w:tc>
          <w:tcPr>
            <w:tcW w:w="1224" w:type="pct"/>
            <w:shd w:val="clear" w:color="auto" w:fill="auto"/>
          </w:tcPr>
          <w:p w:rsidR="00650A9C" w:rsidRPr="00E83125" w:rsidRDefault="00650A9C" w:rsidP="00900A79">
            <w:pPr>
              <w:keepNext/>
              <w:spacing w:after="0" w:line="240" w:lineRule="auto"/>
              <w:rPr>
                <w:rFonts w:ascii="Times New Roman" w:hAnsi="Times New Roman"/>
                <w:sz w:val="24"/>
                <w:szCs w:val="24"/>
              </w:rPr>
            </w:pPr>
            <w:r w:rsidRPr="00E83125">
              <w:rPr>
                <w:rFonts w:ascii="Times New Roman" w:hAnsi="Times New Roman"/>
                <w:b/>
                <w:sz w:val="24"/>
                <w:szCs w:val="24"/>
              </w:rPr>
              <w:t>Наименование тем (разделов) дисциплины</w:t>
            </w:r>
          </w:p>
        </w:tc>
        <w:tc>
          <w:tcPr>
            <w:tcW w:w="2099" w:type="pct"/>
            <w:shd w:val="clear" w:color="auto" w:fill="auto"/>
          </w:tcPr>
          <w:p w:rsidR="00650A9C" w:rsidRPr="00E83125" w:rsidRDefault="00650A9C" w:rsidP="00900A79">
            <w:pPr>
              <w:keepNext/>
              <w:spacing w:after="0" w:line="240" w:lineRule="auto"/>
              <w:rPr>
                <w:rFonts w:ascii="Times New Roman" w:hAnsi="Times New Roman"/>
                <w:b/>
                <w:sz w:val="24"/>
                <w:szCs w:val="24"/>
              </w:rPr>
            </w:pPr>
            <w:r w:rsidRPr="00E83125">
              <w:rPr>
                <w:rFonts w:ascii="Times New Roman" w:hAnsi="Times New Roman"/>
                <w:b/>
                <w:sz w:val="24"/>
                <w:szCs w:val="24"/>
              </w:rPr>
              <w:t xml:space="preserve">Перечень вопросов, отводимых на самостоятельное освоение </w:t>
            </w:r>
          </w:p>
        </w:tc>
        <w:tc>
          <w:tcPr>
            <w:tcW w:w="1677" w:type="pct"/>
          </w:tcPr>
          <w:p w:rsidR="00650A9C" w:rsidRPr="00E83125" w:rsidRDefault="00650A9C" w:rsidP="00900A79">
            <w:pPr>
              <w:keepNext/>
              <w:spacing w:after="0" w:line="240" w:lineRule="auto"/>
              <w:rPr>
                <w:rFonts w:ascii="Times New Roman" w:hAnsi="Times New Roman"/>
                <w:b/>
                <w:sz w:val="24"/>
                <w:szCs w:val="24"/>
              </w:rPr>
            </w:pPr>
            <w:r w:rsidRPr="00E83125">
              <w:rPr>
                <w:rFonts w:ascii="Times New Roman" w:hAnsi="Times New Roman"/>
                <w:b/>
                <w:sz w:val="24"/>
                <w:szCs w:val="24"/>
              </w:rPr>
              <w:t>Формы внеаудиторной самостоятельной работы</w:t>
            </w:r>
          </w:p>
        </w:tc>
      </w:tr>
      <w:tr w:rsidR="00E66A2D" w:rsidRPr="00E83125" w:rsidTr="00001A3F">
        <w:tc>
          <w:tcPr>
            <w:tcW w:w="1224" w:type="pct"/>
            <w:shd w:val="clear" w:color="auto" w:fill="auto"/>
            <w:vAlign w:val="center"/>
          </w:tcPr>
          <w:p w:rsidR="00E66A2D" w:rsidRPr="00E83125" w:rsidRDefault="00E66A2D" w:rsidP="00900A79">
            <w:pPr>
              <w:spacing w:after="0" w:line="240" w:lineRule="auto"/>
              <w:rPr>
                <w:rFonts w:ascii="Times New Roman" w:eastAsia="Times New Roman" w:hAnsi="Times New Roman"/>
                <w:sz w:val="24"/>
                <w:szCs w:val="24"/>
              </w:rPr>
            </w:pPr>
            <w:r w:rsidRPr="00E83125">
              <w:rPr>
                <w:rFonts w:ascii="Times New Roman" w:hAnsi="Times New Roman"/>
                <w:sz w:val="24"/>
                <w:szCs w:val="24"/>
              </w:rPr>
              <w:t xml:space="preserve">Финансовые стратегии в системе стратегических корпоративных финансов  </w:t>
            </w:r>
          </w:p>
        </w:tc>
        <w:tc>
          <w:tcPr>
            <w:tcW w:w="2099" w:type="pct"/>
            <w:shd w:val="clear" w:color="auto" w:fill="auto"/>
            <w:vAlign w:val="center"/>
          </w:tcPr>
          <w:p w:rsidR="00354FDF" w:rsidRPr="00E83125" w:rsidRDefault="00354FDF" w:rsidP="00900A79">
            <w:pPr>
              <w:numPr>
                <w:ilvl w:val="0"/>
                <w:numId w:val="17"/>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Основные форматы документов, отражающие финансовую стратегию, политику и тактику фирмы. </w:t>
            </w:r>
          </w:p>
          <w:p w:rsidR="00354FDF" w:rsidRPr="00E83125" w:rsidRDefault="00E66A2D" w:rsidP="00900A79">
            <w:pPr>
              <w:numPr>
                <w:ilvl w:val="0"/>
                <w:numId w:val="17"/>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Принципы формирования </w:t>
            </w:r>
            <w:r w:rsidR="00354FDF" w:rsidRPr="00E83125">
              <w:rPr>
                <w:rFonts w:ascii="Times New Roman" w:hAnsi="Times New Roman"/>
                <w:sz w:val="24"/>
                <w:szCs w:val="24"/>
              </w:rPr>
              <w:t xml:space="preserve">корпоративной </w:t>
            </w:r>
            <w:r w:rsidRPr="00E83125">
              <w:rPr>
                <w:rFonts w:ascii="Times New Roman" w:hAnsi="Times New Roman"/>
                <w:sz w:val="24"/>
                <w:szCs w:val="24"/>
              </w:rPr>
              <w:t xml:space="preserve">финансовой </w:t>
            </w:r>
            <w:r w:rsidR="00354FDF" w:rsidRPr="00E83125">
              <w:rPr>
                <w:rFonts w:ascii="Times New Roman" w:hAnsi="Times New Roman"/>
                <w:sz w:val="24"/>
                <w:szCs w:val="24"/>
              </w:rPr>
              <w:t>стратегии</w:t>
            </w:r>
            <w:r w:rsidRPr="00E83125">
              <w:rPr>
                <w:rFonts w:ascii="Times New Roman" w:hAnsi="Times New Roman"/>
                <w:sz w:val="24"/>
                <w:szCs w:val="24"/>
              </w:rPr>
              <w:t xml:space="preserve">. </w:t>
            </w:r>
          </w:p>
          <w:p w:rsidR="00E66A2D" w:rsidRPr="00E83125" w:rsidRDefault="00E66A2D" w:rsidP="00900A79">
            <w:pPr>
              <w:numPr>
                <w:ilvl w:val="0"/>
                <w:numId w:val="17"/>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Критерии эффективности финансовой </w:t>
            </w:r>
            <w:r w:rsidR="00354FDF" w:rsidRPr="00E83125">
              <w:rPr>
                <w:rFonts w:ascii="Times New Roman" w:hAnsi="Times New Roman"/>
                <w:sz w:val="24"/>
                <w:szCs w:val="24"/>
              </w:rPr>
              <w:t>корпоративной стратегии</w:t>
            </w:r>
            <w:r w:rsidRPr="00E83125">
              <w:rPr>
                <w:rFonts w:ascii="Times New Roman" w:hAnsi="Times New Roman"/>
                <w:sz w:val="24"/>
                <w:szCs w:val="24"/>
              </w:rPr>
              <w:t>.</w:t>
            </w:r>
          </w:p>
          <w:p w:rsidR="00354FDF" w:rsidRPr="00E83125" w:rsidRDefault="00354FDF" w:rsidP="00900A79">
            <w:pPr>
              <w:numPr>
                <w:ilvl w:val="0"/>
                <w:numId w:val="17"/>
              </w:numPr>
              <w:spacing w:after="0" w:line="240" w:lineRule="auto"/>
              <w:ind w:left="0" w:firstLine="0"/>
              <w:rPr>
                <w:rFonts w:ascii="Times New Roman" w:hAnsi="Times New Roman"/>
                <w:sz w:val="24"/>
                <w:szCs w:val="24"/>
              </w:rPr>
            </w:pPr>
            <w:r w:rsidRPr="00E83125">
              <w:rPr>
                <w:rFonts w:ascii="Times New Roman" w:hAnsi="Times New Roman"/>
                <w:sz w:val="24"/>
                <w:szCs w:val="24"/>
              </w:rPr>
              <w:t>Финансовые цели корпораций в различных экономических теориях.</w:t>
            </w:r>
          </w:p>
          <w:p w:rsidR="00354FDF" w:rsidRPr="00E83125" w:rsidRDefault="00354FDF" w:rsidP="00900A79">
            <w:pPr>
              <w:numPr>
                <w:ilvl w:val="0"/>
                <w:numId w:val="17"/>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Характеристика основных финансовых стратегий </w:t>
            </w:r>
            <w:r w:rsidR="00E91044" w:rsidRPr="00E83125">
              <w:rPr>
                <w:rFonts w:ascii="Times New Roman" w:hAnsi="Times New Roman"/>
                <w:sz w:val="24"/>
                <w:szCs w:val="24"/>
              </w:rPr>
              <w:t xml:space="preserve">фирмы. </w:t>
            </w:r>
          </w:p>
        </w:tc>
        <w:tc>
          <w:tcPr>
            <w:tcW w:w="1677" w:type="pct"/>
            <w:vAlign w:val="center"/>
          </w:tcPr>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Работа с учебной и научной литературой</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Поиск информации в Интернете по теме</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Подбор и изучение публикаций по исследуемой проблеме в специализированной периодической литературе</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Самоподготовка с использованием контрольных вопросов</w:t>
            </w:r>
          </w:p>
        </w:tc>
      </w:tr>
      <w:tr w:rsidR="00E66A2D" w:rsidRPr="00E83125" w:rsidTr="00001A3F">
        <w:tc>
          <w:tcPr>
            <w:tcW w:w="1224" w:type="pct"/>
            <w:shd w:val="clear" w:color="auto" w:fill="auto"/>
            <w:vAlign w:val="center"/>
          </w:tcPr>
          <w:p w:rsidR="00E66A2D" w:rsidRPr="00E83125" w:rsidRDefault="00E66A2D" w:rsidP="00900A79">
            <w:pPr>
              <w:spacing w:after="0" w:line="240" w:lineRule="auto"/>
              <w:rPr>
                <w:rFonts w:ascii="Times New Roman" w:eastAsia="Times New Roman" w:hAnsi="Times New Roman"/>
                <w:sz w:val="24"/>
                <w:szCs w:val="24"/>
              </w:rPr>
            </w:pPr>
            <w:r w:rsidRPr="00E83125">
              <w:rPr>
                <w:rFonts w:ascii="Times New Roman" w:hAnsi="Times New Roman"/>
                <w:sz w:val="24"/>
                <w:szCs w:val="24"/>
              </w:rPr>
              <w:t>Рыночная стоимость фирмы в системе корпоративного финансового управления</w:t>
            </w:r>
          </w:p>
        </w:tc>
        <w:tc>
          <w:tcPr>
            <w:tcW w:w="2099" w:type="pct"/>
            <w:shd w:val="clear" w:color="auto" w:fill="auto"/>
            <w:vAlign w:val="center"/>
          </w:tcPr>
          <w:p w:rsidR="00E66A2D" w:rsidRPr="00E83125" w:rsidRDefault="00354FDF" w:rsidP="00900A79">
            <w:pPr>
              <w:numPr>
                <w:ilvl w:val="0"/>
                <w:numId w:val="18"/>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   Содержание концепции управления компанией, ориентированной на стоимость, особенности использования в современных условиях.</w:t>
            </w:r>
          </w:p>
          <w:p w:rsidR="00354FDF" w:rsidRPr="00E83125" w:rsidRDefault="00354FDF" w:rsidP="00900A79">
            <w:pPr>
              <w:numPr>
                <w:ilvl w:val="0"/>
                <w:numId w:val="18"/>
              </w:numPr>
              <w:tabs>
                <w:tab w:val="left" w:pos="0"/>
                <w:tab w:val="left" w:pos="357"/>
                <w:tab w:val="left" w:pos="900"/>
              </w:tabs>
              <w:spacing w:after="0" w:line="240" w:lineRule="auto"/>
              <w:ind w:left="0" w:firstLine="0"/>
              <w:rPr>
                <w:rFonts w:ascii="Times New Roman" w:hAnsi="Times New Roman"/>
                <w:sz w:val="24"/>
                <w:szCs w:val="24"/>
              </w:rPr>
            </w:pPr>
            <w:r w:rsidRPr="00E83125">
              <w:rPr>
                <w:rFonts w:ascii="Times New Roman" w:hAnsi="Times New Roman"/>
                <w:sz w:val="24"/>
                <w:szCs w:val="24"/>
              </w:rPr>
              <w:t>Ключевые факторы создания стоимости на примере российских компаний.</w:t>
            </w:r>
          </w:p>
          <w:p w:rsidR="00354FDF" w:rsidRPr="00E83125" w:rsidRDefault="00354FDF" w:rsidP="00900A79">
            <w:pPr>
              <w:numPr>
                <w:ilvl w:val="0"/>
                <w:numId w:val="18"/>
              </w:numPr>
              <w:tabs>
                <w:tab w:val="left" w:pos="0"/>
                <w:tab w:val="left" w:pos="357"/>
                <w:tab w:val="left" w:pos="900"/>
              </w:tabs>
              <w:spacing w:after="0" w:line="240" w:lineRule="auto"/>
              <w:ind w:left="0" w:firstLine="0"/>
              <w:rPr>
                <w:rFonts w:ascii="Times New Roman" w:hAnsi="Times New Roman"/>
                <w:sz w:val="24"/>
                <w:szCs w:val="24"/>
              </w:rPr>
            </w:pPr>
            <w:r w:rsidRPr="00E83125">
              <w:rPr>
                <w:rFonts w:ascii="Times New Roman" w:hAnsi="Times New Roman"/>
                <w:sz w:val="24"/>
                <w:szCs w:val="24"/>
              </w:rPr>
              <w:t>Воздействие макроэкономической ситуации на формирование добавленной стоимости корпораций.</w:t>
            </w:r>
          </w:p>
          <w:p w:rsidR="00354FDF" w:rsidRPr="00E83125" w:rsidRDefault="0076433A" w:rsidP="00900A79">
            <w:pPr>
              <w:numPr>
                <w:ilvl w:val="0"/>
                <w:numId w:val="18"/>
              </w:numPr>
              <w:tabs>
                <w:tab w:val="left" w:pos="0"/>
                <w:tab w:val="left" w:pos="357"/>
                <w:tab w:val="left" w:pos="900"/>
              </w:tabs>
              <w:spacing w:after="0" w:line="240" w:lineRule="auto"/>
              <w:ind w:left="0" w:firstLine="0"/>
              <w:rPr>
                <w:sz w:val="24"/>
                <w:szCs w:val="24"/>
              </w:rPr>
            </w:pPr>
            <w:r w:rsidRPr="00E83125">
              <w:rPr>
                <w:rFonts w:ascii="Times New Roman" w:hAnsi="Times New Roman"/>
                <w:sz w:val="24"/>
                <w:szCs w:val="24"/>
              </w:rPr>
              <w:t>Расчет показателей добавленной стоимости на примере российских компаний.</w:t>
            </w:r>
          </w:p>
        </w:tc>
        <w:tc>
          <w:tcPr>
            <w:tcW w:w="1677" w:type="pct"/>
            <w:vAlign w:val="center"/>
          </w:tcPr>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 xml:space="preserve">Работа с учебной и научной литературой </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Подбор и изучение публикаций по исследуемой проблеме в специализированной периодической литературе</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Самоподготовка с использованием контрольных вопросов</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 xml:space="preserve">Решение задач </w:t>
            </w:r>
          </w:p>
        </w:tc>
      </w:tr>
      <w:tr w:rsidR="00E66A2D" w:rsidRPr="00E83125" w:rsidTr="00001A3F">
        <w:tc>
          <w:tcPr>
            <w:tcW w:w="1224" w:type="pct"/>
            <w:shd w:val="clear" w:color="auto" w:fill="auto"/>
            <w:vAlign w:val="center"/>
          </w:tcPr>
          <w:p w:rsidR="00E66A2D" w:rsidRPr="00E83125" w:rsidRDefault="00E66A2D" w:rsidP="00900A79">
            <w:pPr>
              <w:spacing w:after="0" w:line="240" w:lineRule="auto"/>
              <w:rPr>
                <w:rFonts w:ascii="Times New Roman" w:eastAsia="Times New Roman" w:hAnsi="Times New Roman"/>
                <w:sz w:val="24"/>
                <w:szCs w:val="24"/>
              </w:rPr>
            </w:pPr>
            <w:r w:rsidRPr="00E83125">
              <w:rPr>
                <w:rFonts w:ascii="Times New Roman" w:hAnsi="Times New Roman"/>
                <w:sz w:val="24"/>
                <w:szCs w:val="24"/>
              </w:rPr>
              <w:t>Стратегии формирования структуры капитала фирмы</w:t>
            </w:r>
          </w:p>
        </w:tc>
        <w:tc>
          <w:tcPr>
            <w:tcW w:w="2099" w:type="pct"/>
            <w:shd w:val="clear" w:color="auto" w:fill="auto"/>
            <w:vAlign w:val="center"/>
          </w:tcPr>
          <w:p w:rsidR="00DD0C1E" w:rsidRPr="00E83125" w:rsidRDefault="00DD0C1E" w:rsidP="00900A79">
            <w:pPr>
              <w:numPr>
                <w:ilvl w:val="0"/>
                <w:numId w:val="19"/>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   Характеристика основных теорий структуры капитала. </w:t>
            </w:r>
          </w:p>
          <w:p w:rsidR="00E66A2D" w:rsidRPr="00E83125" w:rsidRDefault="00DD0C1E" w:rsidP="00900A79">
            <w:pPr>
              <w:numPr>
                <w:ilvl w:val="0"/>
                <w:numId w:val="19"/>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   </w:t>
            </w:r>
            <w:r w:rsidR="00E66A2D" w:rsidRPr="00E83125">
              <w:rPr>
                <w:rFonts w:ascii="Times New Roman" w:hAnsi="Times New Roman"/>
                <w:sz w:val="24"/>
                <w:szCs w:val="24"/>
              </w:rPr>
              <w:t>Предельная цена капитала.  Факторы, влияющие на цену капитала корпорации.</w:t>
            </w:r>
          </w:p>
          <w:p w:rsidR="00E66A2D" w:rsidRPr="00E83125" w:rsidRDefault="00DD0C1E" w:rsidP="00900A79">
            <w:pPr>
              <w:numPr>
                <w:ilvl w:val="0"/>
                <w:numId w:val="19"/>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   </w:t>
            </w:r>
            <w:r w:rsidR="00E66A2D" w:rsidRPr="00E83125">
              <w:rPr>
                <w:rFonts w:ascii="Times New Roman" w:hAnsi="Times New Roman"/>
                <w:sz w:val="24"/>
                <w:szCs w:val="24"/>
              </w:rPr>
              <w:t xml:space="preserve">Методы определения цены обыкновенных акций, </w:t>
            </w:r>
            <w:r w:rsidR="00E66A2D" w:rsidRPr="00E83125">
              <w:rPr>
                <w:rFonts w:ascii="Times New Roman" w:hAnsi="Times New Roman"/>
                <w:sz w:val="24"/>
                <w:szCs w:val="24"/>
              </w:rPr>
              <w:lastRenderedPageBreak/>
              <w:t>привилегированных акций; нераспределенной прибыли;</w:t>
            </w:r>
            <w:r w:rsidRPr="00E83125">
              <w:rPr>
                <w:rFonts w:ascii="Times New Roman" w:hAnsi="Times New Roman"/>
                <w:sz w:val="24"/>
                <w:szCs w:val="24"/>
              </w:rPr>
              <w:t xml:space="preserve"> </w:t>
            </w:r>
            <w:r w:rsidR="00E66A2D" w:rsidRPr="00E83125">
              <w:rPr>
                <w:rFonts w:ascii="Times New Roman" w:hAnsi="Times New Roman"/>
                <w:sz w:val="24"/>
                <w:szCs w:val="24"/>
              </w:rPr>
              <w:t>кредита; займа.</w:t>
            </w:r>
          </w:p>
          <w:p w:rsidR="00E66A2D" w:rsidRPr="00E83125" w:rsidRDefault="00DD0C1E" w:rsidP="00900A79">
            <w:pPr>
              <w:numPr>
                <w:ilvl w:val="0"/>
                <w:numId w:val="19"/>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   </w:t>
            </w:r>
            <w:r w:rsidR="00E66A2D" w:rsidRPr="00E83125">
              <w:rPr>
                <w:rFonts w:ascii="Times New Roman" w:hAnsi="Times New Roman"/>
                <w:sz w:val="24"/>
                <w:szCs w:val="24"/>
              </w:rPr>
              <w:t>Воздействие структуры капитала на рыночную стоимость корпорации.</w:t>
            </w:r>
          </w:p>
          <w:p w:rsidR="00DD0C1E" w:rsidRPr="00E83125" w:rsidRDefault="00DD0C1E" w:rsidP="00900A79">
            <w:pPr>
              <w:numPr>
                <w:ilvl w:val="0"/>
                <w:numId w:val="19"/>
              </w:numPr>
              <w:spacing w:after="0" w:line="240" w:lineRule="auto"/>
              <w:ind w:left="0" w:firstLine="0"/>
              <w:rPr>
                <w:rFonts w:ascii="Times New Roman" w:hAnsi="Times New Roman"/>
                <w:sz w:val="24"/>
                <w:szCs w:val="24"/>
              </w:rPr>
            </w:pPr>
            <w:r w:rsidRPr="00E83125">
              <w:rPr>
                <w:rFonts w:ascii="Times New Roman" w:hAnsi="Times New Roman"/>
                <w:sz w:val="24"/>
                <w:szCs w:val="24"/>
              </w:rPr>
              <w:t xml:space="preserve">   Факторы, определяющие дивидендную политику корпораций.</w:t>
            </w:r>
          </w:p>
        </w:tc>
        <w:tc>
          <w:tcPr>
            <w:tcW w:w="1677" w:type="pct"/>
            <w:vAlign w:val="center"/>
          </w:tcPr>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lastRenderedPageBreak/>
              <w:t xml:space="preserve">Работа с учебной и научной литературой </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 xml:space="preserve">Поиск информации в Интернете по заданной теме </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Самоподготовка с использованием контрольных вопросов</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lastRenderedPageBreak/>
              <w:t>Решение задач</w:t>
            </w:r>
          </w:p>
        </w:tc>
      </w:tr>
      <w:tr w:rsidR="00E66A2D" w:rsidRPr="00E83125" w:rsidTr="00001A3F">
        <w:tc>
          <w:tcPr>
            <w:tcW w:w="1224" w:type="pct"/>
            <w:shd w:val="clear" w:color="auto" w:fill="auto"/>
            <w:vAlign w:val="center"/>
          </w:tcPr>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lastRenderedPageBreak/>
              <w:t>Инструменты реализации финансовой стратегии фирмы</w:t>
            </w:r>
          </w:p>
        </w:tc>
        <w:tc>
          <w:tcPr>
            <w:tcW w:w="2099" w:type="pct"/>
            <w:shd w:val="clear" w:color="auto" w:fill="auto"/>
            <w:vAlign w:val="center"/>
          </w:tcPr>
          <w:p w:rsidR="008D33C4" w:rsidRPr="00E83125" w:rsidRDefault="00354FDF" w:rsidP="00900A79">
            <w:pPr>
              <w:pStyle w:val="25"/>
              <w:numPr>
                <w:ilvl w:val="0"/>
                <w:numId w:val="20"/>
              </w:numPr>
              <w:spacing w:after="0" w:line="240" w:lineRule="auto"/>
              <w:rPr>
                <w:rFonts w:ascii="Times New Roman" w:hAnsi="Times New Roman"/>
                <w:sz w:val="24"/>
                <w:szCs w:val="24"/>
                <w:lang w:val="ru-RU"/>
              </w:rPr>
            </w:pPr>
            <w:r w:rsidRPr="00E83125">
              <w:rPr>
                <w:rFonts w:ascii="Times New Roman" w:hAnsi="Times New Roman"/>
                <w:sz w:val="24"/>
                <w:szCs w:val="24"/>
                <w:lang w:val="ru-RU"/>
              </w:rPr>
              <w:t xml:space="preserve"> </w:t>
            </w:r>
            <w:r w:rsidR="008D33C4" w:rsidRPr="00E83125">
              <w:rPr>
                <w:rFonts w:ascii="Times New Roman" w:hAnsi="Times New Roman"/>
                <w:sz w:val="24"/>
                <w:szCs w:val="24"/>
                <w:lang w:val="ru-RU"/>
              </w:rPr>
              <w:t xml:space="preserve">  Применение концепции сбалансированной системы показателей и ключевых показателей результативности.</w:t>
            </w:r>
          </w:p>
          <w:p w:rsidR="008D33C4" w:rsidRPr="00E83125" w:rsidRDefault="008D33C4" w:rsidP="00900A79">
            <w:pPr>
              <w:pStyle w:val="25"/>
              <w:numPr>
                <w:ilvl w:val="0"/>
                <w:numId w:val="20"/>
              </w:numPr>
              <w:spacing w:after="0" w:line="240" w:lineRule="auto"/>
              <w:rPr>
                <w:rFonts w:ascii="Times New Roman" w:hAnsi="Times New Roman"/>
                <w:sz w:val="24"/>
                <w:szCs w:val="24"/>
                <w:lang w:val="ru-RU"/>
              </w:rPr>
            </w:pPr>
            <w:r w:rsidRPr="00E83125">
              <w:rPr>
                <w:rFonts w:ascii="Times New Roman" w:hAnsi="Times New Roman"/>
                <w:sz w:val="24"/>
                <w:szCs w:val="24"/>
                <w:lang w:val="ru-RU"/>
              </w:rPr>
              <w:t xml:space="preserve">   Расчет ключевых показателей результативности российских корпораций.</w:t>
            </w:r>
          </w:p>
          <w:p w:rsidR="008D33C4" w:rsidRPr="00E83125" w:rsidRDefault="008D33C4" w:rsidP="00900A79">
            <w:pPr>
              <w:pStyle w:val="25"/>
              <w:numPr>
                <w:ilvl w:val="0"/>
                <w:numId w:val="20"/>
              </w:numPr>
              <w:spacing w:after="0" w:line="240" w:lineRule="auto"/>
              <w:rPr>
                <w:rFonts w:ascii="Times New Roman" w:hAnsi="Times New Roman"/>
                <w:sz w:val="24"/>
                <w:szCs w:val="24"/>
                <w:lang w:val="ru-RU"/>
              </w:rPr>
            </w:pPr>
            <w:r w:rsidRPr="00E83125">
              <w:rPr>
                <w:rFonts w:ascii="Times New Roman" w:hAnsi="Times New Roman"/>
                <w:sz w:val="24"/>
                <w:szCs w:val="24"/>
                <w:lang w:val="ru-RU"/>
              </w:rPr>
              <w:t xml:space="preserve">   Матрицы финансовых стратегий.</w:t>
            </w:r>
          </w:p>
          <w:p w:rsidR="008D33C4" w:rsidRPr="00E83125" w:rsidRDefault="008D33C4" w:rsidP="00900A79">
            <w:pPr>
              <w:pStyle w:val="25"/>
              <w:numPr>
                <w:ilvl w:val="0"/>
                <w:numId w:val="20"/>
              </w:numPr>
              <w:spacing w:after="0" w:line="240" w:lineRule="auto"/>
              <w:rPr>
                <w:rFonts w:ascii="Times New Roman" w:hAnsi="Times New Roman"/>
                <w:sz w:val="24"/>
                <w:szCs w:val="24"/>
                <w:lang w:val="ru-RU"/>
              </w:rPr>
            </w:pPr>
            <w:r w:rsidRPr="00E83125">
              <w:rPr>
                <w:rFonts w:ascii="Times New Roman" w:hAnsi="Times New Roman"/>
                <w:sz w:val="24"/>
                <w:szCs w:val="24"/>
                <w:lang w:val="ru-RU"/>
              </w:rPr>
              <w:t xml:space="preserve">   Виды финансовых прогнозов, их форматы. </w:t>
            </w:r>
          </w:p>
          <w:p w:rsidR="008D33C4" w:rsidRPr="00E83125" w:rsidRDefault="008D33C4" w:rsidP="00900A79">
            <w:pPr>
              <w:pStyle w:val="25"/>
              <w:numPr>
                <w:ilvl w:val="0"/>
                <w:numId w:val="20"/>
              </w:numPr>
              <w:spacing w:after="0" w:line="240" w:lineRule="auto"/>
              <w:rPr>
                <w:rFonts w:ascii="Times New Roman" w:hAnsi="Times New Roman"/>
                <w:sz w:val="24"/>
                <w:szCs w:val="24"/>
                <w:lang w:val="ru-RU"/>
              </w:rPr>
            </w:pPr>
            <w:r w:rsidRPr="00E83125">
              <w:rPr>
                <w:rFonts w:ascii="Times New Roman" w:hAnsi="Times New Roman"/>
                <w:sz w:val="24"/>
                <w:szCs w:val="24"/>
                <w:lang w:val="ru-RU"/>
              </w:rPr>
              <w:t xml:space="preserve">   Методы моделирования растущего бизнеса.</w:t>
            </w:r>
          </w:p>
          <w:p w:rsidR="008D33C4" w:rsidRPr="00E83125" w:rsidRDefault="008D33C4" w:rsidP="00900A79">
            <w:pPr>
              <w:pStyle w:val="25"/>
              <w:numPr>
                <w:ilvl w:val="0"/>
                <w:numId w:val="20"/>
              </w:numPr>
              <w:spacing w:after="0" w:line="240" w:lineRule="auto"/>
              <w:rPr>
                <w:rFonts w:ascii="Times New Roman" w:hAnsi="Times New Roman"/>
                <w:sz w:val="24"/>
                <w:szCs w:val="24"/>
                <w:lang w:val="ru-RU"/>
              </w:rPr>
            </w:pPr>
            <w:r w:rsidRPr="00E83125">
              <w:rPr>
                <w:rFonts w:ascii="Times New Roman" w:hAnsi="Times New Roman"/>
                <w:sz w:val="24"/>
                <w:szCs w:val="24"/>
                <w:lang w:val="ru-RU"/>
              </w:rPr>
              <w:t xml:space="preserve">   Выявление факторов, влияющих на потребность во внешнем финансировании.</w:t>
            </w:r>
          </w:p>
        </w:tc>
        <w:tc>
          <w:tcPr>
            <w:tcW w:w="1677" w:type="pct"/>
            <w:vAlign w:val="center"/>
          </w:tcPr>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 xml:space="preserve">Работа с учебной и научной литературой </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 xml:space="preserve">Поиск информации в Интернете по заданной теме </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Самоподготовка с использованием контрольных вопросов</w:t>
            </w:r>
          </w:p>
          <w:p w:rsidR="00E66A2D" w:rsidRPr="00E83125" w:rsidRDefault="00E66A2D" w:rsidP="00900A79">
            <w:pPr>
              <w:spacing w:after="0" w:line="240" w:lineRule="auto"/>
              <w:rPr>
                <w:rFonts w:ascii="Times New Roman" w:hAnsi="Times New Roman"/>
                <w:sz w:val="24"/>
                <w:szCs w:val="24"/>
              </w:rPr>
            </w:pPr>
            <w:r w:rsidRPr="00E83125">
              <w:rPr>
                <w:rFonts w:ascii="Times New Roman" w:hAnsi="Times New Roman"/>
                <w:sz w:val="24"/>
                <w:szCs w:val="24"/>
              </w:rPr>
              <w:t>Решение задач</w:t>
            </w:r>
          </w:p>
        </w:tc>
      </w:tr>
    </w:tbl>
    <w:p w:rsidR="006E2F63" w:rsidRPr="00E83125" w:rsidRDefault="001B5B6A" w:rsidP="0062150A">
      <w:pPr>
        <w:pStyle w:val="1"/>
        <w:spacing w:before="0" w:after="0" w:line="360" w:lineRule="auto"/>
        <w:ind w:firstLine="567"/>
        <w:jc w:val="both"/>
        <w:rPr>
          <w:rFonts w:ascii="Times New Roman" w:hAnsi="Times New Roman"/>
          <w:color w:val="auto"/>
          <w:sz w:val="16"/>
          <w:szCs w:val="16"/>
        </w:rPr>
      </w:pPr>
      <w:bookmarkStart w:id="19" w:name="_Toc415149565"/>
      <w:r w:rsidRPr="00E83125">
        <w:rPr>
          <w:rFonts w:ascii="Times New Roman" w:hAnsi="Times New Roman"/>
          <w:color w:val="auto"/>
        </w:rPr>
        <w:t xml:space="preserve"> </w:t>
      </w:r>
    </w:p>
    <w:p w:rsidR="001B5B6A" w:rsidRPr="00E83125" w:rsidRDefault="001B5B6A" w:rsidP="0062150A">
      <w:pPr>
        <w:pStyle w:val="1"/>
        <w:spacing w:before="0" w:after="0" w:line="360" w:lineRule="auto"/>
        <w:ind w:firstLine="567"/>
        <w:jc w:val="both"/>
        <w:rPr>
          <w:rFonts w:ascii="Times New Roman" w:hAnsi="Times New Roman"/>
          <w:color w:val="auto"/>
        </w:rPr>
      </w:pPr>
      <w:bookmarkStart w:id="20" w:name="_Toc53172249"/>
      <w:r w:rsidRPr="00E83125">
        <w:rPr>
          <w:rFonts w:ascii="Times New Roman" w:hAnsi="Times New Roman"/>
          <w:color w:val="auto"/>
        </w:rPr>
        <w:t>6.2. Перечень вопросов, заданий, тем для подготовки к текущему контролю</w:t>
      </w:r>
      <w:bookmarkEnd w:id="20"/>
      <w:r w:rsidRPr="00E83125">
        <w:rPr>
          <w:rFonts w:ascii="Times New Roman" w:hAnsi="Times New Roman"/>
          <w:color w:val="auto"/>
        </w:rPr>
        <w:t xml:space="preserve"> </w:t>
      </w:r>
    </w:p>
    <w:p w:rsidR="002B2CAC" w:rsidRPr="00E83125" w:rsidRDefault="004B35F0" w:rsidP="00900A79">
      <w:pPr>
        <w:tabs>
          <w:tab w:val="left" w:pos="993"/>
        </w:tabs>
        <w:spacing w:after="0" w:line="360" w:lineRule="auto"/>
        <w:ind w:firstLine="709"/>
        <w:jc w:val="both"/>
        <w:rPr>
          <w:rFonts w:ascii="Times New Roman" w:hAnsi="Times New Roman"/>
          <w:b/>
          <w:sz w:val="28"/>
          <w:szCs w:val="28"/>
        </w:rPr>
      </w:pPr>
      <w:bookmarkStart w:id="21" w:name="_Toc17305502"/>
      <w:bookmarkStart w:id="22" w:name="_Toc415149566"/>
      <w:bookmarkEnd w:id="12"/>
      <w:bookmarkEnd w:id="19"/>
      <w:r w:rsidRPr="00E83125">
        <w:rPr>
          <w:rFonts w:ascii="Times New Roman" w:hAnsi="Times New Roman"/>
          <w:b/>
          <w:sz w:val="28"/>
          <w:szCs w:val="28"/>
        </w:rPr>
        <w:t>Тематика</w:t>
      </w:r>
      <w:r w:rsidR="001B5B6A" w:rsidRPr="00E83125">
        <w:rPr>
          <w:rFonts w:ascii="Times New Roman" w:hAnsi="Times New Roman"/>
          <w:b/>
          <w:sz w:val="28"/>
          <w:szCs w:val="28"/>
        </w:rPr>
        <w:t xml:space="preserve"> </w:t>
      </w:r>
      <w:r w:rsidR="006F3005" w:rsidRPr="00E83125">
        <w:rPr>
          <w:rFonts w:ascii="Times New Roman" w:hAnsi="Times New Roman"/>
          <w:b/>
          <w:sz w:val="28"/>
          <w:szCs w:val="28"/>
        </w:rPr>
        <w:t>контрольной работы</w:t>
      </w:r>
      <w:r w:rsidR="00543BD5" w:rsidRPr="00E83125">
        <w:rPr>
          <w:rFonts w:ascii="Times New Roman" w:hAnsi="Times New Roman"/>
          <w:b/>
          <w:sz w:val="28"/>
          <w:szCs w:val="28"/>
        </w:rPr>
        <w:t>:</w:t>
      </w:r>
      <w:bookmarkEnd w:id="21"/>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bookmarkStart w:id="23" w:name="_Toc358542582"/>
      <w:bookmarkStart w:id="24" w:name="_Toc358542684"/>
      <w:bookmarkStart w:id="25" w:name="_Toc359768489"/>
      <w:bookmarkStart w:id="26" w:name="_Toc388471227"/>
      <w:bookmarkStart w:id="27" w:name="_Toc17305503"/>
      <w:r w:rsidRPr="00E83125">
        <w:rPr>
          <w:rFonts w:ascii="Times New Roman" w:hAnsi="Times New Roman"/>
          <w:sz w:val="28"/>
          <w:szCs w:val="28"/>
        </w:rPr>
        <w:t>Финансовые стратегии и источники финансирования деятельности компании на стадии жизненного цикла «Рождение».</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Финансовые стратегии и источники финансирования деятельности компании на стадии жизненного цикла «Детство».</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Финансовые стратегии и источники финансирования деятельности компании на стадии жизненного цикла «Юность».</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Финансовые стратегии и источники финансирования деятельности компании на стадии жизненного цикла «Зрелость».</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Финансовые стратегии и источники финансирования деятельности компании на стадии жизненного цикла «Старение».</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Использование показателей денежных потоков (</w:t>
      </w:r>
      <w:r w:rsidRPr="00E83125">
        <w:rPr>
          <w:rFonts w:ascii="Times New Roman" w:hAnsi="Times New Roman"/>
          <w:sz w:val="28"/>
          <w:szCs w:val="28"/>
          <w:lang w:val="en-US"/>
        </w:rPr>
        <w:t>CF</w:t>
      </w:r>
      <w:r w:rsidRPr="00E83125">
        <w:rPr>
          <w:rFonts w:ascii="Times New Roman" w:hAnsi="Times New Roman"/>
          <w:sz w:val="28"/>
          <w:szCs w:val="28"/>
        </w:rPr>
        <w:t xml:space="preserve">, </w:t>
      </w:r>
      <w:r w:rsidRPr="00E83125">
        <w:rPr>
          <w:rFonts w:ascii="Times New Roman" w:hAnsi="Times New Roman"/>
          <w:sz w:val="28"/>
          <w:szCs w:val="28"/>
          <w:lang w:val="en-US"/>
        </w:rPr>
        <w:t>FFO</w:t>
      </w:r>
      <w:r w:rsidRPr="00E83125">
        <w:rPr>
          <w:rFonts w:ascii="Times New Roman" w:hAnsi="Times New Roman"/>
          <w:sz w:val="28"/>
          <w:szCs w:val="28"/>
        </w:rPr>
        <w:t xml:space="preserve">, </w:t>
      </w:r>
      <w:r w:rsidRPr="00E83125">
        <w:rPr>
          <w:rFonts w:ascii="Times New Roman" w:hAnsi="Times New Roman"/>
          <w:sz w:val="28"/>
          <w:szCs w:val="28"/>
          <w:lang w:val="en-US"/>
        </w:rPr>
        <w:t>FCF</w:t>
      </w:r>
      <w:r w:rsidRPr="00E83125">
        <w:rPr>
          <w:rFonts w:ascii="Times New Roman" w:hAnsi="Times New Roman"/>
          <w:sz w:val="28"/>
          <w:szCs w:val="28"/>
        </w:rPr>
        <w:t>) в управлении финансами компании.</w:t>
      </w:r>
    </w:p>
    <w:p w:rsidR="0063700B" w:rsidRPr="00E83125" w:rsidRDefault="0063700B" w:rsidP="00900A79">
      <w:pPr>
        <w:numPr>
          <w:ilvl w:val="0"/>
          <w:numId w:val="21"/>
        </w:numPr>
        <w:tabs>
          <w:tab w:val="num" w:pos="540"/>
        </w:tabs>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 xml:space="preserve">Ключевые показатели </w:t>
      </w:r>
      <w:r w:rsidR="00C83A73" w:rsidRPr="00E83125">
        <w:rPr>
          <w:rFonts w:ascii="Times New Roman" w:hAnsi="Times New Roman"/>
          <w:sz w:val="28"/>
          <w:szCs w:val="28"/>
        </w:rPr>
        <w:t>результативности</w:t>
      </w:r>
      <w:r w:rsidRPr="00E83125">
        <w:rPr>
          <w:rFonts w:ascii="Times New Roman" w:hAnsi="Times New Roman"/>
          <w:sz w:val="28"/>
          <w:szCs w:val="28"/>
        </w:rPr>
        <w:t xml:space="preserve"> (</w:t>
      </w:r>
      <w:r w:rsidRPr="00E83125">
        <w:rPr>
          <w:rFonts w:ascii="Times New Roman" w:hAnsi="Times New Roman"/>
          <w:sz w:val="28"/>
          <w:szCs w:val="28"/>
          <w:lang w:val="en-US"/>
        </w:rPr>
        <w:t>KPI</w:t>
      </w:r>
      <w:r w:rsidRPr="00E83125">
        <w:rPr>
          <w:rFonts w:ascii="Times New Roman" w:hAnsi="Times New Roman"/>
          <w:sz w:val="28"/>
          <w:szCs w:val="28"/>
        </w:rPr>
        <w:t>), используемые в финансовой стратегии «Формирование финансовых ресурсов».</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lastRenderedPageBreak/>
        <w:t xml:space="preserve">Ключевые показатели </w:t>
      </w:r>
      <w:r w:rsidR="00C83A73" w:rsidRPr="00E83125">
        <w:rPr>
          <w:rFonts w:ascii="Times New Roman" w:hAnsi="Times New Roman"/>
          <w:sz w:val="28"/>
          <w:szCs w:val="28"/>
        </w:rPr>
        <w:t xml:space="preserve">результативности </w:t>
      </w:r>
      <w:r w:rsidRPr="00E83125">
        <w:rPr>
          <w:rFonts w:ascii="Times New Roman" w:hAnsi="Times New Roman"/>
          <w:sz w:val="28"/>
          <w:szCs w:val="28"/>
        </w:rPr>
        <w:t>(</w:t>
      </w:r>
      <w:r w:rsidRPr="00E83125">
        <w:rPr>
          <w:rFonts w:ascii="Times New Roman" w:hAnsi="Times New Roman"/>
          <w:sz w:val="28"/>
          <w:szCs w:val="28"/>
          <w:lang w:val="en-US"/>
        </w:rPr>
        <w:t>KPI</w:t>
      </w:r>
      <w:r w:rsidRPr="00E83125">
        <w:rPr>
          <w:rFonts w:ascii="Times New Roman" w:hAnsi="Times New Roman"/>
          <w:sz w:val="28"/>
          <w:szCs w:val="28"/>
        </w:rPr>
        <w:t>), используемые в финансовой стратегии «Повышение эффективности управления финансовыми ресурсами и денежными потоками».</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 xml:space="preserve">Ключевые показатели </w:t>
      </w:r>
      <w:r w:rsidR="00C83A73" w:rsidRPr="00E83125">
        <w:rPr>
          <w:rFonts w:ascii="Times New Roman" w:hAnsi="Times New Roman"/>
          <w:sz w:val="28"/>
          <w:szCs w:val="28"/>
        </w:rPr>
        <w:t xml:space="preserve">результативности </w:t>
      </w:r>
      <w:r w:rsidRPr="00E83125">
        <w:rPr>
          <w:rFonts w:ascii="Times New Roman" w:hAnsi="Times New Roman"/>
          <w:sz w:val="28"/>
          <w:szCs w:val="28"/>
        </w:rPr>
        <w:t>(</w:t>
      </w:r>
      <w:r w:rsidRPr="00E83125">
        <w:rPr>
          <w:rFonts w:ascii="Times New Roman" w:hAnsi="Times New Roman"/>
          <w:sz w:val="28"/>
          <w:szCs w:val="28"/>
          <w:lang w:val="en-US"/>
        </w:rPr>
        <w:t>KPI</w:t>
      </w:r>
      <w:r w:rsidRPr="00E83125">
        <w:rPr>
          <w:rFonts w:ascii="Times New Roman" w:hAnsi="Times New Roman"/>
          <w:sz w:val="28"/>
          <w:szCs w:val="28"/>
        </w:rPr>
        <w:t>), используемые в финансовой стратегии «Обеспечение финансовой безопасности».</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Источники финансового обеспечения деятельности фирмы в условиях финансового кризиса и в посткризисный период.</w:t>
      </w:r>
    </w:p>
    <w:p w:rsidR="0063700B" w:rsidRPr="00E83125" w:rsidRDefault="0063700B" w:rsidP="00900A79">
      <w:pPr>
        <w:numPr>
          <w:ilvl w:val="0"/>
          <w:numId w:val="21"/>
        </w:numPr>
        <w:tabs>
          <w:tab w:val="num" w:pos="540"/>
        </w:tabs>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Утверждение: «Дивиденды не лгут» в вашей интерпретации.</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Использование решений по выплате дивидендов в компании для сигнализации финансовым рынкам.</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Возможности менеджера для увеличения совокупных доходов акционеров за счет держателей облигаций компании.</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Использование компанией решений по структуре капитала для сигнализации финансовым рынкам.</w:t>
      </w:r>
    </w:p>
    <w:p w:rsidR="0063700B" w:rsidRPr="00E83125" w:rsidRDefault="0063700B" w:rsidP="00900A79">
      <w:pPr>
        <w:numPr>
          <w:ilvl w:val="0"/>
          <w:numId w:val="21"/>
        </w:numPr>
        <w:tabs>
          <w:tab w:val="num" w:pos="540"/>
        </w:tabs>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 xml:space="preserve">Сбалансированная система показателей как технология и инструмент управления корпоративными финансами. </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lang w:val="en-US"/>
        </w:rPr>
        <w:t>KPI</w:t>
      </w:r>
      <w:r w:rsidRPr="00E83125">
        <w:rPr>
          <w:rFonts w:ascii="Times New Roman" w:hAnsi="Times New Roman"/>
          <w:sz w:val="28"/>
          <w:szCs w:val="28"/>
        </w:rPr>
        <w:t xml:space="preserve"> на разных стадиях жизненного цикла компании (обоснование выбора). </w:t>
      </w:r>
    </w:p>
    <w:p w:rsidR="0063700B" w:rsidRPr="00E83125" w:rsidRDefault="0063700B" w:rsidP="00900A79">
      <w:pPr>
        <w:numPr>
          <w:ilvl w:val="0"/>
          <w:numId w:val="21"/>
        </w:numPr>
        <w:tabs>
          <w:tab w:val="num" w:pos="540"/>
        </w:tabs>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Эмпирические доказательства экономической целесообразности использования заемного капитала российскими компаниями различных видов экономической деятельности.</w:t>
      </w:r>
    </w:p>
    <w:p w:rsidR="0063700B" w:rsidRPr="00E83125" w:rsidRDefault="0063700B" w:rsidP="00900A79">
      <w:pPr>
        <w:numPr>
          <w:ilvl w:val="0"/>
          <w:numId w:val="21"/>
        </w:numPr>
        <w:tabs>
          <w:tab w:val="left" w:pos="540"/>
        </w:tabs>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Теория и практика использования российскими компаниями сигналов и сигнализации в принятии инвестиционных и финансовых решений.</w:t>
      </w:r>
    </w:p>
    <w:p w:rsidR="0063700B" w:rsidRPr="00E83125" w:rsidRDefault="0063700B" w:rsidP="00900A79">
      <w:pPr>
        <w:numPr>
          <w:ilvl w:val="0"/>
          <w:numId w:val="21"/>
        </w:numPr>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 xml:space="preserve">Эмпирические доказательства утверждению, что экономика, ориентированная на акционеров, работает лучше. </w:t>
      </w:r>
    </w:p>
    <w:p w:rsidR="0063700B" w:rsidRPr="00E83125" w:rsidRDefault="0063700B" w:rsidP="00900A79">
      <w:pPr>
        <w:numPr>
          <w:ilvl w:val="0"/>
          <w:numId w:val="21"/>
        </w:numPr>
        <w:tabs>
          <w:tab w:val="left" w:pos="540"/>
        </w:tabs>
        <w:spacing w:after="0" w:line="360" w:lineRule="auto"/>
        <w:ind w:left="0" w:firstLine="709"/>
        <w:jc w:val="both"/>
        <w:outlineLvl w:val="6"/>
        <w:rPr>
          <w:rFonts w:ascii="Times New Roman" w:hAnsi="Times New Roman"/>
          <w:sz w:val="28"/>
          <w:szCs w:val="28"/>
        </w:rPr>
      </w:pPr>
      <w:r w:rsidRPr="00E83125">
        <w:rPr>
          <w:rFonts w:ascii="Times New Roman" w:hAnsi="Times New Roman"/>
          <w:sz w:val="28"/>
          <w:szCs w:val="28"/>
        </w:rPr>
        <w:t>Функциональные стратегии в разработке общекорпоративной стратегии компании.</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Финансовые решения и финансовый успех на разных этапах жизненного цикла компании. </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lastRenderedPageBreak/>
        <w:t xml:space="preserve">Обоснование рыночной стоимости бизнеса как долгосрочной финансовой цели. </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Концепция управления стоимостью (</w:t>
      </w:r>
      <w:r w:rsidRPr="00E83125">
        <w:rPr>
          <w:rFonts w:ascii="Times New Roman" w:hAnsi="Times New Roman"/>
          <w:sz w:val="28"/>
          <w:szCs w:val="28"/>
          <w:lang w:val="en-US"/>
        </w:rPr>
        <w:t>VBM</w:t>
      </w:r>
      <w:r w:rsidRPr="00E83125">
        <w:rPr>
          <w:rFonts w:ascii="Times New Roman" w:hAnsi="Times New Roman"/>
          <w:sz w:val="28"/>
          <w:szCs w:val="28"/>
        </w:rPr>
        <w:t xml:space="preserve">).  </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Факторы, влияющие на рыночную стоимость. </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Факторы, определяющие темпы роста. Моделирование растущего бизнеса. </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Показатели добавленной стоимости в рамках стоимостного финансового анализа.</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Взаимосвязь ключевых текущих финансовых показателей в рамках стоимостного анализа. </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Моделирование стоимости акционерного капитала.</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Взаимосвязь решений по структуре капитала и распределению прибыли.</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Особенности выбора структуры капитала на развивающихся рынках.</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Концепция сбалансированных показателей (</w:t>
      </w:r>
      <w:r w:rsidRPr="00E83125">
        <w:rPr>
          <w:rFonts w:ascii="Times New Roman" w:hAnsi="Times New Roman"/>
          <w:sz w:val="28"/>
          <w:szCs w:val="28"/>
          <w:lang w:val="en-US"/>
        </w:rPr>
        <w:t>BSC</w:t>
      </w:r>
      <w:r w:rsidRPr="00E83125">
        <w:rPr>
          <w:rFonts w:ascii="Times New Roman" w:hAnsi="Times New Roman"/>
          <w:sz w:val="28"/>
          <w:szCs w:val="28"/>
        </w:rPr>
        <w:t>).</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Дивидендная политика компании в рамках финансовой стратегии.</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Влияние дивидендной политики на рыночную стоимость компании. </w:t>
      </w:r>
    </w:p>
    <w:p w:rsidR="0063700B" w:rsidRPr="00E83125" w:rsidRDefault="0063700B" w:rsidP="00900A79">
      <w:pPr>
        <w:numPr>
          <w:ilvl w:val="0"/>
          <w:numId w:val="21"/>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Специфика дивидендных выплат на развивающихся рынках. </w:t>
      </w:r>
    </w:p>
    <w:p w:rsidR="006D29DB" w:rsidRPr="00E83125" w:rsidRDefault="006D29DB" w:rsidP="00F23902">
      <w:pPr>
        <w:tabs>
          <w:tab w:val="left" w:pos="357"/>
          <w:tab w:val="left" w:pos="993"/>
        </w:tabs>
        <w:spacing w:after="0" w:line="360" w:lineRule="auto"/>
        <w:ind w:firstLine="709"/>
        <w:jc w:val="both"/>
        <w:rPr>
          <w:rFonts w:ascii="Times New Roman" w:hAnsi="Times New Roman"/>
          <w:b/>
          <w:sz w:val="28"/>
          <w:szCs w:val="28"/>
        </w:rPr>
      </w:pPr>
      <w:r w:rsidRPr="00E83125">
        <w:rPr>
          <w:rFonts w:ascii="Times New Roman" w:hAnsi="Times New Roman"/>
          <w:b/>
          <w:sz w:val="28"/>
          <w:szCs w:val="28"/>
        </w:rPr>
        <w:t>Методические указания по выполнению</w:t>
      </w:r>
      <w:r w:rsidR="001B5B6A" w:rsidRPr="00E83125">
        <w:rPr>
          <w:rFonts w:ascii="Times New Roman" w:hAnsi="Times New Roman"/>
          <w:b/>
          <w:sz w:val="28"/>
          <w:szCs w:val="28"/>
        </w:rPr>
        <w:t xml:space="preserve"> </w:t>
      </w:r>
      <w:bookmarkEnd w:id="23"/>
      <w:bookmarkEnd w:id="24"/>
      <w:bookmarkEnd w:id="25"/>
      <w:bookmarkEnd w:id="26"/>
      <w:bookmarkEnd w:id="27"/>
      <w:r w:rsidR="00C04762" w:rsidRPr="00E83125">
        <w:rPr>
          <w:rFonts w:ascii="Times New Roman" w:hAnsi="Times New Roman"/>
          <w:b/>
          <w:sz w:val="28"/>
          <w:szCs w:val="28"/>
        </w:rPr>
        <w:t>контрольной работы</w:t>
      </w:r>
    </w:p>
    <w:p w:rsidR="006D29DB" w:rsidRPr="00E83125" w:rsidRDefault="006D29DB" w:rsidP="00F23902">
      <w:pPr>
        <w:tabs>
          <w:tab w:val="left" w:pos="993"/>
        </w:tabs>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Основная цель выполнения </w:t>
      </w:r>
      <w:r w:rsidR="00C04762" w:rsidRPr="00E83125">
        <w:rPr>
          <w:rFonts w:ascii="Times New Roman" w:hAnsi="Times New Roman"/>
          <w:sz w:val="28"/>
          <w:szCs w:val="28"/>
        </w:rPr>
        <w:t>контрольной работы</w:t>
      </w:r>
      <w:r w:rsidR="001B5B6A" w:rsidRPr="00E83125">
        <w:rPr>
          <w:rFonts w:ascii="Times New Roman" w:hAnsi="Times New Roman"/>
          <w:sz w:val="28"/>
          <w:szCs w:val="28"/>
        </w:rPr>
        <w:t xml:space="preserve"> </w:t>
      </w:r>
      <w:r w:rsidRPr="00E83125">
        <w:rPr>
          <w:rFonts w:ascii="Times New Roman" w:hAnsi="Times New Roman"/>
          <w:sz w:val="28"/>
          <w:szCs w:val="28"/>
        </w:rPr>
        <w:t xml:space="preserve">– сформировать у студента </w:t>
      </w:r>
      <w:r w:rsidR="00C04762" w:rsidRPr="00E83125">
        <w:rPr>
          <w:rFonts w:ascii="Times New Roman" w:hAnsi="Times New Roman"/>
          <w:sz w:val="28"/>
          <w:szCs w:val="28"/>
        </w:rPr>
        <w:t xml:space="preserve">на основе использования теоретических знаний умение </w:t>
      </w:r>
      <w:r w:rsidRPr="00E83125">
        <w:rPr>
          <w:rFonts w:ascii="Times New Roman" w:hAnsi="Times New Roman"/>
          <w:sz w:val="28"/>
          <w:szCs w:val="28"/>
        </w:rPr>
        <w:t xml:space="preserve">вырабатывать и аргументировать собственную точку зрения на решение </w:t>
      </w:r>
      <w:r w:rsidR="00C04762" w:rsidRPr="00E83125">
        <w:rPr>
          <w:rFonts w:ascii="Times New Roman" w:hAnsi="Times New Roman"/>
          <w:sz w:val="28"/>
          <w:szCs w:val="28"/>
        </w:rPr>
        <w:t>прикладной</w:t>
      </w:r>
      <w:r w:rsidRPr="00E83125">
        <w:rPr>
          <w:rFonts w:ascii="Times New Roman" w:hAnsi="Times New Roman"/>
          <w:sz w:val="28"/>
          <w:szCs w:val="28"/>
        </w:rPr>
        <w:t xml:space="preserve">   задачи. </w:t>
      </w:r>
      <w:r w:rsidR="00C04762" w:rsidRPr="00E83125">
        <w:rPr>
          <w:rFonts w:ascii="Times New Roman" w:hAnsi="Times New Roman"/>
          <w:sz w:val="28"/>
          <w:szCs w:val="28"/>
        </w:rPr>
        <w:t>Выполнение</w:t>
      </w:r>
      <w:r w:rsidR="001B5B6A" w:rsidRPr="00E83125">
        <w:rPr>
          <w:rFonts w:ascii="Times New Roman" w:hAnsi="Times New Roman"/>
          <w:sz w:val="28"/>
          <w:szCs w:val="28"/>
        </w:rPr>
        <w:t xml:space="preserve"> </w:t>
      </w:r>
      <w:r w:rsidR="00C04762" w:rsidRPr="00E83125">
        <w:rPr>
          <w:rFonts w:ascii="Times New Roman" w:hAnsi="Times New Roman"/>
          <w:sz w:val="28"/>
          <w:szCs w:val="28"/>
        </w:rPr>
        <w:t xml:space="preserve">контрольной работы </w:t>
      </w:r>
      <w:r w:rsidRPr="00E83125">
        <w:rPr>
          <w:rFonts w:ascii="Times New Roman" w:hAnsi="Times New Roman"/>
          <w:sz w:val="28"/>
          <w:szCs w:val="28"/>
        </w:rPr>
        <w:t>предполагает углубленное изучение избранного направления финансовой политики, творческое осмысление современной научной и методической литературы, материалов периодической печати и иных источников информации и овладение навыками</w:t>
      </w:r>
      <w:r w:rsidR="00C04762" w:rsidRPr="00E83125">
        <w:rPr>
          <w:rFonts w:ascii="Times New Roman" w:hAnsi="Times New Roman"/>
          <w:sz w:val="28"/>
          <w:szCs w:val="28"/>
        </w:rPr>
        <w:t xml:space="preserve"> разработки и</w:t>
      </w:r>
      <w:r w:rsidRPr="00E83125">
        <w:rPr>
          <w:rFonts w:ascii="Times New Roman" w:hAnsi="Times New Roman"/>
          <w:sz w:val="28"/>
          <w:szCs w:val="28"/>
        </w:rPr>
        <w:t xml:space="preserve"> логического изложения самостоятельных выводов и рекомендаций, направленных на решение финансовых проблем </w:t>
      </w:r>
      <w:r w:rsidR="00C04762" w:rsidRPr="00E83125">
        <w:rPr>
          <w:rFonts w:ascii="Times New Roman" w:hAnsi="Times New Roman"/>
          <w:sz w:val="28"/>
          <w:szCs w:val="28"/>
        </w:rPr>
        <w:t xml:space="preserve">конкретной </w:t>
      </w:r>
      <w:r w:rsidRPr="00E83125">
        <w:rPr>
          <w:rFonts w:ascii="Times New Roman" w:hAnsi="Times New Roman"/>
          <w:sz w:val="28"/>
          <w:szCs w:val="28"/>
        </w:rPr>
        <w:t>корпорации.</w:t>
      </w:r>
    </w:p>
    <w:p w:rsidR="006D29DB" w:rsidRPr="00E83125" w:rsidRDefault="00C04762" w:rsidP="00F23902">
      <w:pPr>
        <w:tabs>
          <w:tab w:val="left" w:pos="993"/>
        </w:tabs>
        <w:spacing w:after="0" w:line="360" w:lineRule="auto"/>
        <w:ind w:firstLine="709"/>
        <w:jc w:val="both"/>
        <w:rPr>
          <w:rFonts w:ascii="Times New Roman" w:hAnsi="Times New Roman"/>
          <w:sz w:val="28"/>
          <w:szCs w:val="28"/>
        </w:rPr>
      </w:pPr>
      <w:r w:rsidRPr="00E83125">
        <w:rPr>
          <w:rFonts w:ascii="Times New Roman" w:hAnsi="Times New Roman"/>
          <w:sz w:val="28"/>
          <w:szCs w:val="28"/>
        </w:rPr>
        <w:lastRenderedPageBreak/>
        <w:t>Выполнение</w:t>
      </w:r>
      <w:r w:rsidR="001B5B6A" w:rsidRPr="00E83125">
        <w:rPr>
          <w:rFonts w:ascii="Times New Roman" w:hAnsi="Times New Roman"/>
          <w:sz w:val="28"/>
          <w:szCs w:val="28"/>
        </w:rPr>
        <w:t xml:space="preserve"> </w:t>
      </w:r>
      <w:r w:rsidRPr="00E83125">
        <w:rPr>
          <w:rFonts w:ascii="Times New Roman" w:hAnsi="Times New Roman"/>
          <w:sz w:val="28"/>
          <w:szCs w:val="28"/>
        </w:rPr>
        <w:t xml:space="preserve">контрольной работы </w:t>
      </w:r>
      <w:r w:rsidR="006D29DB" w:rsidRPr="00E83125">
        <w:rPr>
          <w:rFonts w:ascii="Times New Roman" w:hAnsi="Times New Roman"/>
          <w:sz w:val="28"/>
          <w:szCs w:val="28"/>
        </w:rPr>
        <w:t>призвано развить у студентов навыки самостоятельной работы, творческого мышления и письменного изложения материала, необходимы</w:t>
      </w:r>
      <w:r w:rsidRPr="00E83125">
        <w:rPr>
          <w:rFonts w:ascii="Times New Roman" w:hAnsi="Times New Roman"/>
          <w:sz w:val="28"/>
          <w:szCs w:val="28"/>
        </w:rPr>
        <w:t>е</w:t>
      </w:r>
      <w:r w:rsidR="006D29DB" w:rsidRPr="00E83125">
        <w:rPr>
          <w:rFonts w:ascii="Times New Roman" w:hAnsi="Times New Roman"/>
          <w:sz w:val="28"/>
          <w:szCs w:val="28"/>
        </w:rPr>
        <w:t xml:space="preserve"> для выполнения выпускной квалификационной работы.  </w:t>
      </w:r>
    </w:p>
    <w:p w:rsidR="006D29DB" w:rsidRPr="00E83125" w:rsidRDefault="006D29DB" w:rsidP="00F23902">
      <w:pPr>
        <w:tabs>
          <w:tab w:val="left" w:pos="993"/>
        </w:tabs>
        <w:spacing w:after="0" w:line="360" w:lineRule="auto"/>
        <w:ind w:firstLine="709"/>
        <w:jc w:val="both"/>
        <w:rPr>
          <w:rFonts w:ascii="Times New Roman" w:hAnsi="Times New Roman"/>
          <w:sz w:val="28"/>
          <w:szCs w:val="28"/>
        </w:rPr>
      </w:pPr>
      <w:bookmarkStart w:id="28" w:name="_Toc358542583"/>
      <w:r w:rsidRPr="00E83125">
        <w:rPr>
          <w:rFonts w:ascii="Times New Roman" w:hAnsi="Times New Roman"/>
          <w:sz w:val="28"/>
          <w:szCs w:val="28"/>
        </w:rPr>
        <w:t xml:space="preserve">Структура и содержание </w:t>
      </w:r>
      <w:r w:rsidR="00C04762" w:rsidRPr="00E83125">
        <w:rPr>
          <w:rFonts w:ascii="Times New Roman" w:hAnsi="Times New Roman"/>
          <w:sz w:val="28"/>
          <w:szCs w:val="28"/>
        </w:rPr>
        <w:t>контрольной работы</w:t>
      </w:r>
      <w:r w:rsidRPr="00E83125">
        <w:rPr>
          <w:rFonts w:ascii="Times New Roman" w:hAnsi="Times New Roman"/>
          <w:sz w:val="28"/>
          <w:szCs w:val="28"/>
        </w:rPr>
        <w:t>:</w:t>
      </w:r>
      <w:bookmarkEnd w:id="28"/>
    </w:p>
    <w:p w:rsidR="006D29DB" w:rsidRPr="00E83125" w:rsidRDefault="00E60940" w:rsidP="00520DC0">
      <w:pPr>
        <w:numPr>
          <w:ilvl w:val="0"/>
          <w:numId w:val="6"/>
        </w:numPr>
        <w:tabs>
          <w:tab w:val="left" w:pos="993"/>
        </w:tabs>
        <w:spacing w:after="0" w:line="360" w:lineRule="auto"/>
        <w:ind w:left="0" w:firstLine="709"/>
        <w:jc w:val="both"/>
        <w:rPr>
          <w:rFonts w:ascii="Times New Roman" w:hAnsi="Times New Roman"/>
          <w:sz w:val="28"/>
          <w:szCs w:val="28"/>
        </w:rPr>
      </w:pPr>
      <w:r w:rsidRPr="00E83125">
        <w:rPr>
          <w:rFonts w:ascii="Times New Roman" w:hAnsi="Times New Roman"/>
          <w:iCs/>
          <w:sz w:val="28"/>
          <w:szCs w:val="28"/>
        </w:rPr>
        <w:t xml:space="preserve">постановка </w:t>
      </w:r>
      <w:r w:rsidR="006D29DB" w:rsidRPr="00E83125">
        <w:rPr>
          <w:rFonts w:ascii="Times New Roman" w:hAnsi="Times New Roman"/>
          <w:iCs/>
          <w:sz w:val="28"/>
          <w:szCs w:val="28"/>
        </w:rPr>
        <w:t>проблемы;</w:t>
      </w:r>
      <w:r w:rsidR="006D29DB" w:rsidRPr="00E83125">
        <w:rPr>
          <w:rFonts w:ascii="Times New Roman" w:hAnsi="Times New Roman"/>
          <w:sz w:val="28"/>
          <w:szCs w:val="28"/>
        </w:rPr>
        <w:t xml:space="preserve"> обоснование </w:t>
      </w:r>
      <w:r w:rsidRPr="00E83125">
        <w:rPr>
          <w:rFonts w:ascii="Times New Roman" w:hAnsi="Times New Roman"/>
          <w:sz w:val="28"/>
          <w:szCs w:val="28"/>
        </w:rPr>
        <w:t>актуальности ее решения,</w:t>
      </w:r>
      <w:r w:rsidR="006D29DB" w:rsidRPr="00E83125">
        <w:rPr>
          <w:rFonts w:ascii="Times New Roman" w:hAnsi="Times New Roman"/>
          <w:sz w:val="28"/>
          <w:szCs w:val="28"/>
        </w:rPr>
        <w:t xml:space="preserve"> формулирование цели </w:t>
      </w:r>
      <w:r w:rsidRPr="00E83125">
        <w:rPr>
          <w:rFonts w:ascii="Times New Roman" w:hAnsi="Times New Roman"/>
          <w:sz w:val="28"/>
          <w:szCs w:val="28"/>
        </w:rPr>
        <w:t>работы</w:t>
      </w:r>
      <w:r w:rsidR="006D29DB" w:rsidRPr="00E83125">
        <w:rPr>
          <w:rFonts w:ascii="Times New Roman" w:hAnsi="Times New Roman"/>
          <w:sz w:val="28"/>
          <w:szCs w:val="28"/>
        </w:rPr>
        <w:t xml:space="preserve">; </w:t>
      </w:r>
    </w:p>
    <w:p w:rsidR="00E60940" w:rsidRPr="00E83125" w:rsidRDefault="00E60940" w:rsidP="00520DC0">
      <w:pPr>
        <w:numPr>
          <w:ilvl w:val="0"/>
          <w:numId w:val="6"/>
        </w:numPr>
        <w:tabs>
          <w:tab w:val="left" w:pos="993"/>
        </w:tabs>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оценка текущего состояния избранной проблемы на основе анализа собранного и систематизированного фактического материала корпорации; </w:t>
      </w:r>
    </w:p>
    <w:p w:rsidR="006D29DB" w:rsidRPr="00E83125" w:rsidRDefault="006D29DB" w:rsidP="00520DC0">
      <w:pPr>
        <w:numPr>
          <w:ilvl w:val="0"/>
          <w:numId w:val="6"/>
        </w:numPr>
        <w:tabs>
          <w:tab w:val="left" w:pos="993"/>
        </w:tabs>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изложение </w:t>
      </w:r>
      <w:r w:rsidRPr="00E83125">
        <w:rPr>
          <w:rFonts w:ascii="Times New Roman" w:hAnsi="Times New Roman"/>
          <w:iCs/>
          <w:sz w:val="28"/>
          <w:szCs w:val="28"/>
        </w:rPr>
        <w:t>видения путей решения проблемы;</w:t>
      </w:r>
      <w:r w:rsidRPr="00E83125">
        <w:rPr>
          <w:rFonts w:ascii="Times New Roman" w:hAnsi="Times New Roman"/>
          <w:sz w:val="28"/>
          <w:szCs w:val="28"/>
        </w:rPr>
        <w:t xml:space="preserve"> </w:t>
      </w:r>
      <w:r w:rsidR="00E60940" w:rsidRPr="00E83125">
        <w:rPr>
          <w:rFonts w:ascii="Times New Roman" w:hAnsi="Times New Roman"/>
          <w:sz w:val="28"/>
          <w:szCs w:val="28"/>
        </w:rPr>
        <w:t>обоснование предложений по решению поставленной задачи</w:t>
      </w:r>
      <w:r w:rsidRPr="00E83125">
        <w:rPr>
          <w:rFonts w:ascii="Times New Roman" w:hAnsi="Times New Roman"/>
          <w:sz w:val="28"/>
          <w:szCs w:val="28"/>
        </w:rPr>
        <w:t>, формулирование</w:t>
      </w:r>
      <w:r w:rsidR="00E60940" w:rsidRPr="00E83125">
        <w:rPr>
          <w:rFonts w:ascii="Times New Roman" w:hAnsi="Times New Roman"/>
          <w:sz w:val="28"/>
          <w:szCs w:val="28"/>
        </w:rPr>
        <w:t xml:space="preserve"> и</w:t>
      </w:r>
      <w:r w:rsidRPr="00E83125">
        <w:rPr>
          <w:rFonts w:ascii="Times New Roman" w:hAnsi="Times New Roman"/>
          <w:sz w:val="28"/>
          <w:szCs w:val="28"/>
        </w:rPr>
        <w:t xml:space="preserve"> </w:t>
      </w:r>
      <w:r w:rsidR="00E60940" w:rsidRPr="00E83125">
        <w:rPr>
          <w:rFonts w:ascii="Times New Roman" w:hAnsi="Times New Roman"/>
          <w:sz w:val="28"/>
          <w:szCs w:val="28"/>
        </w:rPr>
        <w:t>аргументация выводов</w:t>
      </w:r>
      <w:r w:rsidRPr="00E83125">
        <w:rPr>
          <w:rFonts w:ascii="Times New Roman" w:hAnsi="Times New Roman"/>
          <w:sz w:val="28"/>
          <w:szCs w:val="28"/>
        </w:rPr>
        <w:t>;</w:t>
      </w:r>
    </w:p>
    <w:p w:rsidR="006D29DB" w:rsidRPr="00E83125" w:rsidRDefault="006D29DB" w:rsidP="00520DC0">
      <w:pPr>
        <w:numPr>
          <w:ilvl w:val="0"/>
          <w:numId w:val="6"/>
        </w:numPr>
        <w:tabs>
          <w:tab w:val="left" w:pos="993"/>
        </w:tabs>
        <w:spacing w:after="0" w:line="360" w:lineRule="auto"/>
        <w:ind w:left="0" w:firstLine="709"/>
        <w:jc w:val="both"/>
        <w:rPr>
          <w:rFonts w:ascii="Times New Roman" w:hAnsi="Times New Roman"/>
          <w:sz w:val="28"/>
          <w:szCs w:val="28"/>
        </w:rPr>
      </w:pPr>
      <w:r w:rsidRPr="00E83125">
        <w:rPr>
          <w:rFonts w:ascii="Times New Roman" w:hAnsi="Times New Roman"/>
          <w:iCs/>
          <w:sz w:val="28"/>
          <w:szCs w:val="28"/>
        </w:rPr>
        <w:t xml:space="preserve"> резюме по изученному вопросу, </w:t>
      </w:r>
      <w:r w:rsidRPr="00E83125">
        <w:rPr>
          <w:rFonts w:ascii="Times New Roman" w:hAnsi="Times New Roman"/>
          <w:sz w:val="28"/>
          <w:szCs w:val="28"/>
        </w:rPr>
        <w:t xml:space="preserve">прогноз, в котором </w:t>
      </w:r>
      <w:r w:rsidR="00C04762" w:rsidRPr="00E83125">
        <w:rPr>
          <w:rFonts w:ascii="Times New Roman" w:hAnsi="Times New Roman"/>
          <w:sz w:val="28"/>
          <w:szCs w:val="28"/>
        </w:rPr>
        <w:t>аргументирована</w:t>
      </w:r>
      <w:r w:rsidR="00E60940" w:rsidRPr="00E83125">
        <w:rPr>
          <w:rFonts w:ascii="Times New Roman" w:hAnsi="Times New Roman"/>
          <w:sz w:val="28"/>
          <w:szCs w:val="28"/>
        </w:rPr>
        <w:t xml:space="preserve"> собственная</w:t>
      </w:r>
      <w:r w:rsidRPr="00E83125">
        <w:rPr>
          <w:rFonts w:ascii="Times New Roman" w:hAnsi="Times New Roman"/>
          <w:sz w:val="28"/>
          <w:szCs w:val="28"/>
        </w:rPr>
        <w:t xml:space="preserve"> позици</w:t>
      </w:r>
      <w:r w:rsidR="00E60940" w:rsidRPr="00E83125">
        <w:rPr>
          <w:rFonts w:ascii="Times New Roman" w:hAnsi="Times New Roman"/>
          <w:sz w:val="28"/>
          <w:szCs w:val="28"/>
        </w:rPr>
        <w:t>я</w:t>
      </w:r>
      <w:r w:rsidRPr="00E83125">
        <w:rPr>
          <w:rFonts w:ascii="Times New Roman" w:hAnsi="Times New Roman"/>
          <w:sz w:val="28"/>
          <w:szCs w:val="28"/>
        </w:rPr>
        <w:t xml:space="preserve"> автора.</w:t>
      </w:r>
    </w:p>
    <w:p w:rsidR="006D29DB" w:rsidRPr="00E83125" w:rsidRDefault="006D29DB" w:rsidP="00F23902">
      <w:pPr>
        <w:tabs>
          <w:tab w:val="left" w:pos="993"/>
        </w:tabs>
        <w:spacing w:after="0" w:line="360" w:lineRule="auto"/>
        <w:ind w:firstLine="709"/>
        <w:jc w:val="both"/>
        <w:rPr>
          <w:rFonts w:ascii="Times New Roman" w:hAnsi="Times New Roman"/>
          <w:iCs/>
          <w:sz w:val="28"/>
          <w:szCs w:val="28"/>
        </w:rPr>
      </w:pPr>
      <w:r w:rsidRPr="00E83125">
        <w:rPr>
          <w:rFonts w:ascii="Times New Roman" w:hAnsi="Times New Roman"/>
          <w:sz w:val="28"/>
          <w:szCs w:val="28"/>
        </w:rPr>
        <w:t xml:space="preserve">В завершение работы </w:t>
      </w:r>
      <w:r w:rsidRPr="00E83125">
        <w:rPr>
          <w:rFonts w:ascii="Times New Roman" w:hAnsi="Times New Roman"/>
          <w:iCs/>
          <w:sz w:val="28"/>
          <w:szCs w:val="28"/>
        </w:rPr>
        <w:t>должен быть приведен список ис</w:t>
      </w:r>
      <w:r w:rsidR="00C04762" w:rsidRPr="00E83125">
        <w:rPr>
          <w:rFonts w:ascii="Times New Roman" w:hAnsi="Times New Roman"/>
          <w:iCs/>
          <w:sz w:val="28"/>
          <w:szCs w:val="28"/>
        </w:rPr>
        <w:t>пользованной литературы и ссылки</w:t>
      </w:r>
      <w:r w:rsidRPr="00E83125">
        <w:rPr>
          <w:rFonts w:ascii="Times New Roman" w:hAnsi="Times New Roman"/>
          <w:iCs/>
          <w:sz w:val="28"/>
          <w:szCs w:val="28"/>
        </w:rPr>
        <w:t xml:space="preserve"> на используемые источники информации</w:t>
      </w:r>
      <w:r w:rsidR="00C04762" w:rsidRPr="00E83125">
        <w:rPr>
          <w:rFonts w:ascii="Times New Roman" w:hAnsi="Times New Roman"/>
          <w:iCs/>
          <w:sz w:val="28"/>
          <w:szCs w:val="28"/>
        </w:rPr>
        <w:t xml:space="preserve">, в </w:t>
      </w:r>
      <w:proofErr w:type="spellStart"/>
      <w:r w:rsidR="00C04762" w:rsidRPr="00E83125">
        <w:rPr>
          <w:rFonts w:ascii="Times New Roman" w:hAnsi="Times New Roman"/>
          <w:iCs/>
          <w:sz w:val="28"/>
          <w:szCs w:val="28"/>
        </w:rPr>
        <w:t>т.ч</w:t>
      </w:r>
      <w:proofErr w:type="spellEnd"/>
      <w:r w:rsidR="00C04762" w:rsidRPr="00E83125">
        <w:rPr>
          <w:rFonts w:ascii="Times New Roman" w:hAnsi="Times New Roman"/>
          <w:iCs/>
          <w:sz w:val="28"/>
          <w:szCs w:val="28"/>
        </w:rPr>
        <w:t>. Интернет-ресурсы,</w:t>
      </w:r>
      <w:r w:rsidRPr="00E83125">
        <w:rPr>
          <w:rFonts w:ascii="Times New Roman" w:hAnsi="Times New Roman"/>
          <w:iCs/>
          <w:sz w:val="28"/>
          <w:szCs w:val="28"/>
        </w:rPr>
        <w:t xml:space="preserve"> по </w:t>
      </w:r>
      <w:r w:rsidR="00E60940" w:rsidRPr="00E83125">
        <w:rPr>
          <w:rFonts w:ascii="Times New Roman" w:hAnsi="Times New Roman"/>
          <w:iCs/>
          <w:sz w:val="28"/>
          <w:szCs w:val="28"/>
        </w:rPr>
        <w:t>тексту работы</w:t>
      </w:r>
      <w:r w:rsidRPr="00E83125">
        <w:rPr>
          <w:rFonts w:ascii="Times New Roman" w:hAnsi="Times New Roman"/>
          <w:iCs/>
          <w:sz w:val="28"/>
          <w:szCs w:val="28"/>
        </w:rPr>
        <w:t xml:space="preserve">. </w:t>
      </w:r>
      <w:r w:rsidRPr="00E83125">
        <w:rPr>
          <w:rFonts w:ascii="Times New Roman" w:hAnsi="Times New Roman"/>
          <w:sz w:val="28"/>
          <w:szCs w:val="28"/>
        </w:rPr>
        <w:t xml:space="preserve"> </w:t>
      </w:r>
    </w:p>
    <w:p w:rsidR="006D29DB" w:rsidRPr="00E83125" w:rsidRDefault="006D29DB" w:rsidP="00F23902">
      <w:pPr>
        <w:tabs>
          <w:tab w:val="left" w:pos="993"/>
        </w:tabs>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Работа выполняется каждым студентом в письменной форме индивидуально, самостоятельно, в сроки, определенные преподавателем. </w:t>
      </w:r>
    </w:p>
    <w:p w:rsidR="001B5B6A" w:rsidRPr="00E83125" w:rsidRDefault="001B5B6A" w:rsidP="00F23902">
      <w:pPr>
        <w:tabs>
          <w:tab w:val="left" w:pos="993"/>
        </w:tabs>
        <w:spacing w:after="0" w:line="360" w:lineRule="auto"/>
        <w:ind w:firstLine="709"/>
        <w:jc w:val="both"/>
        <w:rPr>
          <w:rFonts w:ascii="Times New Roman" w:hAnsi="Times New Roman"/>
          <w:sz w:val="28"/>
        </w:rPr>
      </w:pPr>
      <w:r w:rsidRPr="00E83125">
        <w:rPr>
          <w:rFonts w:ascii="Times New Roman" w:hAnsi="Times New Roman"/>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83125" w:rsidRPr="00E83125">
        <w:rPr>
          <w:rFonts w:ascii="Times New Roman" w:hAnsi="Times New Roman"/>
          <w:sz w:val="28"/>
        </w:rPr>
        <w:t xml:space="preserve"> корпоративных финансов и корпоративного управления</w:t>
      </w:r>
      <w:r w:rsidRPr="00E83125">
        <w:rPr>
          <w:rFonts w:ascii="Times New Roman" w:hAnsi="Times New Roman"/>
          <w:sz w:val="28"/>
        </w:rPr>
        <w:t>.</w:t>
      </w:r>
      <w:r w:rsidR="00E83125" w:rsidRPr="00E83125">
        <w:rPr>
          <w:rFonts w:ascii="Times New Roman" w:hAnsi="Times New Roman"/>
          <w:sz w:val="28"/>
        </w:rPr>
        <w:t xml:space="preserve"> </w:t>
      </w:r>
    </w:p>
    <w:p w:rsidR="002B2CAC" w:rsidRPr="00E83125" w:rsidRDefault="002B2CAC" w:rsidP="0062150A">
      <w:pPr>
        <w:pStyle w:val="1"/>
        <w:spacing w:before="0" w:after="0" w:line="360" w:lineRule="auto"/>
        <w:ind w:firstLine="567"/>
        <w:jc w:val="both"/>
        <w:rPr>
          <w:rFonts w:ascii="Times New Roman" w:hAnsi="Times New Roman"/>
          <w:color w:val="auto"/>
        </w:rPr>
      </w:pPr>
      <w:bookmarkStart w:id="29" w:name="_Toc53172250"/>
      <w:r w:rsidRPr="00E83125">
        <w:rPr>
          <w:rFonts w:ascii="Times New Roman" w:hAnsi="Times New Roman"/>
          <w:color w:val="auto"/>
        </w:rPr>
        <w:t>7. Фонд оценочных средств для проведения промежуточной аттестации обучающихся по дисциплине</w:t>
      </w:r>
      <w:bookmarkEnd w:id="22"/>
      <w:bookmarkEnd w:id="29"/>
      <w:r w:rsidR="00154A0D" w:rsidRPr="00E83125">
        <w:rPr>
          <w:rFonts w:ascii="Times New Roman" w:hAnsi="Times New Roman"/>
          <w:color w:val="auto"/>
        </w:rPr>
        <w:t xml:space="preserve"> </w:t>
      </w:r>
    </w:p>
    <w:p w:rsidR="00154A0D" w:rsidRPr="00E83125" w:rsidRDefault="00154A0D" w:rsidP="00F23902">
      <w:pPr>
        <w:tabs>
          <w:tab w:val="left" w:pos="1134"/>
        </w:tabs>
        <w:spacing w:after="0" w:line="360" w:lineRule="auto"/>
        <w:ind w:firstLine="709"/>
        <w:jc w:val="both"/>
        <w:rPr>
          <w:rFonts w:ascii="Times New Roman" w:hAnsi="Times New Roman"/>
          <w:sz w:val="28"/>
          <w:szCs w:val="28"/>
        </w:rPr>
      </w:pPr>
      <w:r w:rsidRPr="00E83125">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C04762" w:rsidRPr="00E83125">
        <w:rPr>
          <w:rFonts w:ascii="Times New Roman" w:hAnsi="Times New Roman"/>
          <w:sz w:val="28"/>
          <w:szCs w:val="28"/>
        </w:rPr>
        <w:t>ультатов обучения по дисциплине</w:t>
      </w:r>
      <w:r w:rsidRPr="00E83125">
        <w:rPr>
          <w:rFonts w:ascii="Times New Roman" w:hAnsi="Times New Roman"/>
          <w:sz w:val="28"/>
          <w:szCs w:val="28"/>
        </w:rPr>
        <w:t xml:space="preserve">. </w:t>
      </w:r>
    </w:p>
    <w:p w:rsidR="00F23902" w:rsidRPr="00E83125" w:rsidRDefault="00F23902" w:rsidP="00900A79">
      <w:pPr>
        <w:tabs>
          <w:tab w:val="left" w:pos="1134"/>
        </w:tabs>
        <w:spacing w:after="0" w:line="360" w:lineRule="auto"/>
        <w:ind w:firstLine="709"/>
        <w:jc w:val="both"/>
        <w:rPr>
          <w:rFonts w:ascii="Times New Roman" w:hAnsi="Times New Roman"/>
          <w:b/>
          <w:sz w:val="28"/>
          <w:szCs w:val="20"/>
          <w:lang w:eastAsia="ru-RU"/>
        </w:rPr>
      </w:pPr>
      <w:bookmarkStart w:id="30" w:name="_Toc969653"/>
      <w:r w:rsidRPr="00E83125">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 и знаний</w:t>
      </w:r>
      <w:bookmarkEnd w:id="30"/>
    </w:p>
    <w:p w:rsidR="00F23902" w:rsidRPr="00E83125" w:rsidRDefault="00F23902" w:rsidP="00900A79">
      <w:pPr>
        <w:tabs>
          <w:tab w:val="left" w:pos="540"/>
          <w:tab w:val="left" w:pos="1134"/>
        </w:tabs>
        <w:spacing w:after="0" w:line="360" w:lineRule="auto"/>
        <w:ind w:firstLine="709"/>
        <w:jc w:val="both"/>
        <w:rPr>
          <w:rFonts w:ascii="Times New Roman" w:hAnsi="Times New Roman"/>
          <w:b/>
          <w:sz w:val="28"/>
          <w:szCs w:val="28"/>
        </w:rPr>
      </w:pPr>
      <w:bookmarkStart w:id="31" w:name="_Toc162671211"/>
      <w:r w:rsidRPr="00E83125">
        <w:rPr>
          <w:rFonts w:ascii="Times New Roman" w:hAnsi="Times New Roman"/>
          <w:b/>
          <w:sz w:val="28"/>
          <w:szCs w:val="28"/>
        </w:rPr>
        <w:t>Перечень вопросов</w:t>
      </w:r>
      <w:bookmarkEnd w:id="31"/>
      <w:r w:rsidRPr="00E83125">
        <w:rPr>
          <w:rFonts w:ascii="Times New Roman" w:hAnsi="Times New Roman"/>
          <w:b/>
          <w:sz w:val="28"/>
          <w:szCs w:val="28"/>
        </w:rPr>
        <w:t xml:space="preserve"> к </w:t>
      </w:r>
      <w:r w:rsidR="00C83A73" w:rsidRPr="00E83125">
        <w:rPr>
          <w:rFonts w:ascii="Times New Roman" w:hAnsi="Times New Roman"/>
          <w:b/>
          <w:sz w:val="28"/>
          <w:szCs w:val="28"/>
        </w:rPr>
        <w:t>зачету</w:t>
      </w:r>
    </w:p>
    <w:p w:rsidR="00A155E5" w:rsidRPr="00E83125" w:rsidRDefault="00F23902"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lastRenderedPageBreak/>
        <w:t xml:space="preserve"> </w:t>
      </w:r>
      <w:r w:rsidR="00A155E5" w:rsidRPr="00E83125">
        <w:rPr>
          <w:rFonts w:ascii="Times New Roman" w:hAnsi="Times New Roman"/>
          <w:sz w:val="28"/>
          <w:szCs w:val="28"/>
        </w:rPr>
        <w:t>Понятие и содержание финансовой стратегии фирмы.</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Функциональные стратегии в разработке бизнес-стратегии компании.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Финансовая стратегия как функциональная стратегия общекорпоративного развития.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Взаимосвязь финансовой стратегии, политики и тактики компании, их место и роль в системе управления финансами.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Основные формы документов компании, отражающие финансовую стратегию, политику и тактику.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Финансовые цели компаний.</w:t>
      </w:r>
    </w:p>
    <w:p w:rsidR="00A155E5" w:rsidRPr="00E83125" w:rsidRDefault="00A155E5" w:rsidP="00900A79">
      <w:pPr>
        <w:numPr>
          <w:ilvl w:val="0"/>
          <w:numId w:val="22"/>
        </w:numPr>
        <w:spacing w:after="0" w:line="360" w:lineRule="auto"/>
        <w:ind w:left="0" w:firstLine="709"/>
        <w:jc w:val="both"/>
        <w:rPr>
          <w:rFonts w:ascii="Times New Roman" w:hAnsi="Times New Roman"/>
          <w:b/>
          <w:sz w:val="28"/>
          <w:szCs w:val="28"/>
        </w:rPr>
      </w:pPr>
      <w:r w:rsidRPr="00E83125">
        <w:rPr>
          <w:rFonts w:ascii="Times New Roman" w:hAnsi="Times New Roman"/>
          <w:sz w:val="28"/>
          <w:szCs w:val="28"/>
        </w:rPr>
        <w:t>Основные элементы финансовой стратегии.</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Ключевые показатели результативности (</w:t>
      </w:r>
      <w:r w:rsidRPr="00E83125">
        <w:rPr>
          <w:rFonts w:ascii="Times New Roman" w:hAnsi="Times New Roman"/>
          <w:sz w:val="28"/>
          <w:szCs w:val="28"/>
          <w:lang w:val="en-US"/>
        </w:rPr>
        <w:t>KPI</w:t>
      </w:r>
      <w:r w:rsidRPr="00E83125">
        <w:rPr>
          <w:rFonts w:ascii="Times New Roman" w:hAnsi="Times New Roman"/>
          <w:sz w:val="28"/>
          <w:szCs w:val="28"/>
        </w:rPr>
        <w:t>), формирующие цели финансовой стратегии фирмы, порядок их расчета.</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Характеристика стратегии формирования финансовых ресурсов (ускоренного роста, устойчивого роста).</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Характеристика стратегии повышения эффективности управления финансовыми ресурсами и денежными потоками.</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Характеристика стратегии обеспечения финансовой безопасности. </w:t>
      </w:r>
    </w:p>
    <w:p w:rsidR="00A155E5" w:rsidRPr="00E83125" w:rsidRDefault="00A155E5" w:rsidP="00900A79">
      <w:pPr>
        <w:widowControl w:val="0"/>
        <w:numPr>
          <w:ilvl w:val="0"/>
          <w:numId w:val="22"/>
        </w:numPr>
        <w:autoSpaceDE w:val="0"/>
        <w:autoSpaceDN w:val="0"/>
        <w:adjustRightInd w:val="0"/>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Концепция управления фирмой, ориентированная на стоимость (</w:t>
      </w:r>
      <w:r w:rsidRPr="00E83125">
        <w:rPr>
          <w:rFonts w:ascii="Times New Roman" w:hAnsi="Times New Roman"/>
          <w:sz w:val="28"/>
          <w:szCs w:val="28"/>
          <w:lang w:val="en-US"/>
        </w:rPr>
        <w:t>Value</w:t>
      </w:r>
      <w:r w:rsidRPr="00E83125">
        <w:rPr>
          <w:rFonts w:ascii="Times New Roman" w:hAnsi="Times New Roman"/>
          <w:sz w:val="28"/>
          <w:szCs w:val="28"/>
        </w:rPr>
        <w:t>-</w:t>
      </w:r>
      <w:r w:rsidRPr="00E83125">
        <w:rPr>
          <w:rFonts w:ascii="Times New Roman" w:hAnsi="Times New Roman"/>
          <w:sz w:val="28"/>
          <w:szCs w:val="28"/>
          <w:lang w:val="en-US"/>
        </w:rPr>
        <w:t>Based</w:t>
      </w:r>
      <w:r w:rsidRPr="00E83125">
        <w:rPr>
          <w:rFonts w:ascii="Times New Roman" w:hAnsi="Times New Roman"/>
          <w:sz w:val="28"/>
          <w:szCs w:val="28"/>
        </w:rPr>
        <w:t xml:space="preserve"> </w:t>
      </w:r>
      <w:r w:rsidRPr="00E83125">
        <w:rPr>
          <w:rFonts w:ascii="Times New Roman" w:hAnsi="Times New Roman"/>
          <w:sz w:val="28"/>
          <w:szCs w:val="28"/>
          <w:lang w:val="en-US"/>
        </w:rPr>
        <w:t>Management</w:t>
      </w:r>
      <w:r w:rsidRPr="00E83125">
        <w:rPr>
          <w:rFonts w:ascii="Times New Roman" w:hAnsi="Times New Roman"/>
          <w:sz w:val="28"/>
          <w:szCs w:val="28"/>
        </w:rPr>
        <w:t xml:space="preserve"> – </w:t>
      </w:r>
      <w:r w:rsidRPr="00E83125">
        <w:rPr>
          <w:rFonts w:ascii="Times New Roman" w:hAnsi="Times New Roman"/>
          <w:sz w:val="28"/>
          <w:szCs w:val="28"/>
          <w:lang w:val="en-US"/>
        </w:rPr>
        <w:t>VBM</w:t>
      </w:r>
      <w:r w:rsidRPr="00E83125">
        <w:rPr>
          <w:rFonts w:ascii="Times New Roman" w:hAnsi="Times New Roman"/>
          <w:sz w:val="28"/>
          <w:szCs w:val="28"/>
        </w:rPr>
        <w:t xml:space="preserve">): сущность, факторы создания стоимости. </w:t>
      </w:r>
    </w:p>
    <w:p w:rsidR="00A155E5" w:rsidRPr="00E83125" w:rsidRDefault="00A155E5" w:rsidP="00900A79">
      <w:pPr>
        <w:widowControl w:val="0"/>
        <w:numPr>
          <w:ilvl w:val="0"/>
          <w:numId w:val="22"/>
        </w:numPr>
        <w:tabs>
          <w:tab w:val="num" w:pos="540"/>
        </w:tabs>
        <w:autoSpaceDE w:val="0"/>
        <w:autoSpaceDN w:val="0"/>
        <w:adjustRightInd w:val="0"/>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Содержание </w:t>
      </w:r>
      <w:proofErr w:type="spellStart"/>
      <w:r w:rsidRPr="00E83125">
        <w:rPr>
          <w:rFonts w:ascii="Times New Roman" w:hAnsi="Times New Roman"/>
          <w:sz w:val="28"/>
          <w:szCs w:val="28"/>
        </w:rPr>
        <w:t>стоимостно</w:t>
      </w:r>
      <w:proofErr w:type="spellEnd"/>
      <w:r w:rsidRPr="00E83125">
        <w:rPr>
          <w:rFonts w:ascii="Times New Roman" w:hAnsi="Times New Roman"/>
          <w:sz w:val="28"/>
          <w:szCs w:val="28"/>
        </w:rPr>
        <w:t>-ориентированных концепций управления, использование в управлении корпоративными финансами. Основные стоимостные показатели.</w:t>
      </w:r>
    </w:p>
    <w:p w:rsidR="00A155E5" w:rsidRPr="00E83125" w:rsidRDefault="00A155E5" w:rsidP="00900A79">
      <w:pPr>
        <w:widowControl w:val="0"/>
        <w:numPr>
          <w:ilvl w:val="0"/>
          <w:numId w:val="22"/>
        </w:numPr>
        <w:autoSpaceDE w:val="0"/>
        <w:autoSpaceDN w:val="0"/>
        <w:adjustRightInd w:val="0"/>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Сущность стоимостных подходов в управлении финансами.</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Основные стоимостные показатели фирмы.</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Рыночная стоимость бизнеса как долгосрочная финансовая цель.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Факторы, влияющие на рыночную стоимость фирмы.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Стратегии формирования структуры капитала фирмы.</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Капитал и его составляющие для определения стоимости и структуры капитала.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Определение средневзвешенной стоимости и цены капитала.</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lastRenderedPageBreak/>
        <w:t xml:space="preserve"> Цели определения стоимости капитала.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Содержание теорий структуры капитала.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Факторы, влияющие на выбор структуры капитала. </w:t>
      </w:r>
    </w:p>
    <w:p w:rsidR="00A155E5" w:rsidRPr="00E83125" w:rsidRDefault="00A155E5" w:rsidP="00900A79">
      <w:pPr>
        <w:pStyle w:val="21"/>
        <w:widowControl w:val="0"/>
        <w:numPr>
          <w:ilvl w:val="0"/>
          <w:numId w:val="22"/>
        </w:numPr>
        <w:tabs>
          <w:tab w:val="num" w:pos="540"/>
        </w:tabs>
        <w:autoSpaceDE w:val="0"/>
        <w:autoSpaceDN w:val="0"/>
        <w:adjustRightInd w:val="0"/>
        <w:spacing w:after="0" w:line="360" w:lineRule="auto"/>
        <w:ind w:left="0" w:firstLine="709"/>
        <w:jc w:val="both"/>
        <w:rPr>
          <w:sz w:val="28"/>
          <w:szCs w:val="28"/>
        </w:rPr>
      </w:pPr>
      <w:r w:rsidRPr="00E83125">
        <w:rPr>
          <w:sz w:val="28"/>
          <w:szCs w:val="28"/>
        </w:rPr>
        <w:t>Основания для принятия решения об использовании заемного капитала.</w:t>
      </w:r>
    </w:p>
    <w:p w:rsidR="00A155E5" w:rsidRPr="00E83125" w:rsidRDefault="00A155E5" w:rsidP="00900A79">
      <w:pPr>
        <w:pStyle w:val="21"/>
        <w:widowControl w:val="0"/>
        <w:numPr>
          <w:ilvl w:val="0"/>
          <w:numId w:val="22"/>
        </w:numPr>
        <w:tabs>
          <w:tab w:val="num" w:pos="540"/>
        </w:tabs>
        <w:autoSpaceDE w:val="0"/>
        <w:autoSpaceDN w:val="0"/>
        <w:adjustRightInd w:val="0"/>
        <w:spacing w:after="0" w:line="360" w:lineRule="auto"/>
        <w:ind w:left="0" w:firstLine="709"/>
        <w:jc w:val="both"/>
        <w:rPr>
          <w:sz w:val="28"/>
          <w:szCs w:val="28"/>
        </w:rPr>
      </w:pPr>
      <w:r w:rsidRPr="00E83125">
        <w:rPr>
          <w:sz w:val="28"/>
          <w:szCs w:val="28"/>
        </w:rPr>
        <w:t xml:space="preserve"> Теории структуры капитала и их использование при формировании финансовой стратегии и финансовой политики компании.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Особенности выбора структуры капитала на развивающихся рынках.</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b/>
          <w:sz w:val="28"/>
          <w:szCs w:val="28"/>
        </w:rPr>
        <w:t xml:space="preserve"> </w:t>
      </w:r>
      <w:r w:rsidRPr="00E83125">
        <w:rPr>
          <w:rFonts w:ascii="Times New Roman" w:hAnsi="Times New Roman"/>
          <w:sz w:val="28"/>
          <w:szCs w:val="28"/>
        </w:rPr>
        <w:t xml:space="preserve">Дивидендная политика как часть решений по финансированию бизнеса.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Значение дивидендной политики в формировании финансовой стратегии фирмы.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Взаимосвязь решений по структуре капитала и распределению прибыли.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Теории дивидендной политики, их содержание.</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Факторы, определяющие дивидендную политику.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Возможности использования теорий дивидендной политики на развивающихся рынках капитала.</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Типы дивидендной политики, их влияние на финансовую стратегию. </w:t>
      </w:r>
    </w:p>
    <w:p w:rsidR="00A155E5" w:rsidRPr="00E83125" w:rsidRDefault="00A155E5" w:rsidP="00900A79">
      <w:pPr>
        <w:pStyle w:val="21"/>
        <w:widowControl w:val="0"/>
        <w:numPr>
          <w:ilvl w:val="0"/>
          <w:numId w:val="22"/>
        </w:numPr>
        <w:tabs>
          <w:tab w:val="num" w:pos="540"/>
        </w:tabs>
        <w:autoSpaceDE w:val="0"/>
        <w:autoSpaceDN w:val="0"/>
        <w:adjustRightInd w:val="0"/>
        <w:spacing w:after="0" w:line="360" w:lineRule="auto"/>
        <w:ind w:left="0" w:firstLine="709"/>
        <w:jc w:val="both"/>
        <w:rPr>
          <w:sz w:val="28"/>
          <w:szCs w:val="28"/>
        </w:rPr>
      </w:pPr>
      <w:r w:rsidRPr="00E83125">
        <w:rPr>
          <w:sz w:val="28"/>
          <w:szCs w:val="28"/>
        </w:rPr>
        <w:t>Сущность и виды дивидендной политики компании, возможности ее выбора.</w:t>
      </w:r>
    </w:p>
    <w:p w:rsidR="00A155E5" w:rsidRPr="00E83125" w:rsidRDefault="00A155E5" w:rsidP="00900A79">
      <w:pPr>
        <w:pStyle w:val="21"/>
        <w:widowControl w:val="0"/>
        <w:numPr>
          <w:ilvl w:val="0"/>
          <w:numId w:val="22"/>
        </w:numPr>
        <w:tabs>
          <w:tab w:val="num" w:pos="540"/>
        </w:tabs>
        <w:autoSpaceDE w:val="0"/>
        <w:autoSpaceDN w:val="0"/>
        <w:adjustRightInd w:val="0"/>
        <w:spacing w:after="0" w:line="360" w:lineRule="auto"/>
        <w:ind w:left="0" w:firstLine="709"/>
        <w:jc w:val="both"/>
        <w:rPr>
          <w:sz w:val="28"/>
          <w:szCs w:val="28"/>
        </w:rPr>
      </w:pPr>
      <w:r w:rsidRPr="00E83125">
        <w:rPr>
          <w:sz w:val="28"/>
          <w:szCs w:val="28"/>
        </w:rPr>
        <w:t xml:space="preserve"> Теории дивидендной политики и их использование при формировании финансовой стратегии и финансовой политики компании. </w:t>
      </w:r>
    </w:p>
    <w:p w:rsidR="00A155E5" w:rsidRPr="00E83125" w:rsidRDefault="00A155E5" w:rsidP="00900A79">
      <w:pPr>
        <w:pStyle w:val="21"/>
        <w:widowControl w:val="0"/>
        <w:numPr>
          <w:ilvl w:val="0"/>
          <w:numId w:val="22"/>
        </w:numPr>
        <w:tabs>
          <w:tab w:val="num" w:pos="540"/>
        </w:tabs>
        <w:autoSpaceDE w:val="0"/>
        <w:autoSpaceDN w:val="0"/>
        <w:adjustRightInd w:val="0"/>
        <w:spacing w:after="0" w:line="360" w:lineRule="auto"/>
        <w:ind w:left="0" w:firstLine="709"/>
        <w:jc w:val="both"/>
        <w:rPr>
          <w:sz w:val="28"/>
          <w:szCs w:val="28"/>
        </w:rPr>
      </w:pPr>
      <w:r w:rsidRPr="00E83125">
        <w:rPr>
          <w:sz w:val="28"/>
          <w:szCs w:val="28"/>
        </w:rPr>
        <w:t xml:space="preserve"> Значение дивидендной политики для экономики и финансов компании.</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Взаимосвязь рыночной стоимости фирмы и дивидендов.</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Особенности дивидендных выплат на развивающихся рынках.</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Финансовое прогнозирование в организации: понятие, цели, задачи, этапы.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Роль финансового прогнозирования в реа</w:t>
      </w:r>
      <w:smartTag w:uri="urn:schemas-microsoft-com:office:smarttags" w:element="PersonName">
        <w:r w:rsidRPr="00E83125">
          <w:rPr>
            <w:rFonts w:ascii="Times New Roman" w:hAnsi="Times New Roman"/>
            <w:sz w:val="28"/>
            <w:szCs w:val="28"/>
          </w:rPr>
          <w:t>лиза</w:t>
        </w:r>
      </w:smartTag>
      <w:r w:rsidRPr="00E83125">
        <w:rPr>
          <w:rFonts w:ascii="Times New Roman" w:hAnsi="Times New Roman"/>
          <w:sz w:val="28"/>
          <w:szCs w:val="28"/>
        </w:rPr>
        <w:t xml:space="preserve">ции финансовой стратегии фирмы.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Виды финансовых прогнозов, их форматы.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lastRenderedPageBreak/>
        <w:t xml:space="preserve">Методы финансового прогнозирования данных финансовой отчетности.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Факторы, влияющие на потребность во внешнем финансировании.  </w:t>
      </w:r>
    </w:p>
    <w:p w:rsidR="00A155E5" w:rsidRPr="00E83125" w:rsidRDefault="00A155E5" w:rsidP="00900A79">
      <w:pPr>
        <w:pStyle w:val="25"/>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Модели и матрицы финансовых стратегий.</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Содержание концепции сбалансированной системы показателей (BSC) и ключевых показателей результативности (KPI).</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Учет различных факторов при определении ключевых показателей результативности (KPI).</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Сбалансированная система показателей (BSC) как инструмент и стратегического корпоративного управления, и корпоративных финансов.  </w:t>
      </w:r>
    </w:p>
    <w:p w:rsidR="00A155E5" w:rsidRPr="00E83125" w:rsidRDefault="00A155E5" w:rsidP="00900A79">
      <w:pPr>
        <w:widowControl w:val="0"/>
        <w:numPr>
          <w:ilvl w:val="0"/>
          <w:numId w:val="22"/>
        </w:numPr>
        <w:autoSpaceDE w:val="0"/>
        <w:autoSpaceDN w:val="0"/>
        <w:adjustRightInd w:val="0"/>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Финансовый план как раздел бизнес-плана предприятия.</w:t>
      </w:r>
    </w:p>
    <w:p w:rsidR="00A155E5" w:rsidRPr="00E83125" w:rsidRDefault="00A155E5" w:rsidP="00900A79">
      <w:pPr>
        <w:widowControl w:val="0"/>
        <w:numPr>
          <w:ilvl w:val="0"/>
          <w:numId w:val="22"/>
        </w:numPr>
        <w:autoSpaceDE w:val="0"/>
        <w:autoSpaceDN w:val="0"/>
        <w:adjustRightInd w:val="0"/>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 Содержание финансовых прогнозов и методы расчета их основных показателей.</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Факторы, определяющие темпы роста фирмы. </w:t>
      </w:r>
    </w:p>
    <w:p w:rsidR="00A155E5" w:rsidRPr="00E83125" w:rsidRDefault="00A155E5" w:rsidP="00900A79">
      <w:pPr>
        <w:numPr>
          <w:ilvl w:val="0"/>
          <w:numId w:val="22"/>
        </w:numPr>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Моделирование растущего бизнеса.  </w:t>
      </w:r>
    </w:p>
    <w:p w:rsidR="00A155E5" w:rsidRPr="00E83125" w:rsidRDefault="00A155E5" w:rsidP="00900A79">
      <w:pPr>
        <w:widowControl w:val="0"/>
        <w:numPr>
          <w:ilvl w:val="0"/>
          <w:numId w:val="22"/>
        </w:numPr>
        <w:tabs>
          <w:tab w:val="num" w:pos="540"/>
        </w:tabs>
        <w:autoSpaceDE w:val="0"/>
        <w:autoSpaceDN w:val="0"/>
        <w:adjustRightInd w:val="0"/>
        <w:spacing w:after="0" w:line="360" w:lineRule="auto"/>
        <w:ind w:left="0" w:firstLine="709"/>
        <w:jc w:val="both"/>
        <w:rPr>
          <w:rFonts w:ascii="Times New Roman" w:hAnsi="Times New Roman"/>
          <w:sz w:val="28"/>
          <w:szCs w:val="28"/>
        </w:rPr>
      </w:pPr>
      <w:r w:rsidRPr="00E83125">
        <w:rPr>
          <w:rFonts w:ascii="Times New Roman" w:hAnsi="Times New Roman"/>
          <w:sz w:val="28"/>
          <w:szCs w:val="28"/>
        </w:rPr>
        <w:t>Концепции устойчивого роста компании и его финансового обеспечения: содержание, использование в управлении корпоративными финансами.</w:t>
      </w:r>
    </w:p>
    <w:p w:rsidR="0010208A" w:rsidRPr="00E83125" w:rsidRDefault="0090513A" w:rsidP="0010208A">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 </w:t>
      </w:r>
    </w:p>
    <w:p w:rsidR="0010208A" w:rsidRPr="00E83125" w:rsidRDefault="0010208A" w:rsidP="0010208A">
      <w:pPr>
        <w:spacing w:after="0" w:line="360" w:lineRule="auto"/>
        <w:ind w:firstLine="720"/>
        <w:jc w:val="both"/>
        <w:rPr>
          <w:rFonts w:ascii="Times New Roman" w:hAnsi="Times New Roman"/>
          <w:b/>
          <w:sz w:val="28"/>
          <w:szCs w:val="28"/>
        </w:rPr>
        <w:sectPr w:rsidR="0010208A" w:rsidRPr="00E83125" w:rsidSect="0052253D">
          <w:footerReference w:type="default" r:id="rId8"/>
          <w:footerReference w:type="first" r:id="rId9"/>
          <w:pgSz w:w="11906" w:h="16838"/>
          <w:pgMar w:top="1134" w:right="1134" w:bottom="1134" w:left="1134" w:header="709" w:footer="709" w:gutter="0"/>
          <w:pgNumType w:start="0"/>
          <w:cols w:space="708"/>
          <w:titlePg/>
          <w:docGrid w:linePitch="360"/>
        </w:sectPr>
      </w:pPr>
    </w:p>
    <w:p w:rsidR="00F23902" w:rsidRPr="00E83125" w:rsidRDefault="00F23902" w:rsidP="00F23902">
      <w:pPr>
        <w:tabs>
          <w:tab w:val="left" w:pos="1134"/>
        </w:tabs>
        <w:spacing w:after="0" w:line="360" w:lineRule="auto"/>
        <w:ind w:firstLine="709"/>
        <w:jc w:val="both"/>
        <w:rPr>
          <w:rFonts w:ascii="Times New Roman" w:hAnsi="Times New Roman"/>
          <w:b/>
          <w:sz w:val="28"/>
          <w:szCs w:val="20"/>
          <w:lang w:eastAsia="ru-RU"/>
        </w:rPr>
      </w:pPr>
      <w:r w:rsidRPr="00E83125">
        <w:rPr>
          <w:rFonts w:ascii="Times New Roman" w:hAnsi="Times New Roman"/>
          <w:b/>
          <w:sz w:val="28"/>
          <w:szCs w:val="20"/>
          <w:lang w:eastAsia="ru-RU"/>
        </w:rPr>
        <w:lastRenderedPageBreak/>
        <w:t>Примеры оценочных средств для проверки каждой компетенции, формируемой дисциплиной</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354"/>
        <w:gridCol w:w="2993"/>
        <w:gridCol w:w="7513"/>
      </w:tblGrid>
      <w:tr w:rsidR="0090513A" w:rsidRPr="00E83125" w:rsidTr="0090513A">
        <w:trPr>
          <w:trHeight w:val="20"/>
        </w:trPr>
        <w:tc>
          <w:tcPr>
            <w:tcW w:w="2019" w:type="dxa"/>
            <w:shd w:val="clear" w:color="auto" w:fill="auto"/>
          </w:tcPr>
          <w:bookmarkEnd w:id="13"/>
          <w:bookmarkEnd w:id="14"/>
          <w:bookmarkEnd w:id="15"/>
          <w:p w:rsidR="0090513A" w:rsidRPr="00E83125" w:rsidRDefault="0090513A" w:rsidP="0090513A">
            <w:pPr>
              <w:tabs>
                <w:tab w:val="left" w:pos="540"/>
              </w:tabs>
              <w:spacing w:after="0" w:line="240" w:lineRule="auto"/>
              <w:jc w:val="center"/>
              <w:rPr>
                <w:rFonts w:ascii="Times New Roman" w:hAnsi="Times New Roman"/>
              </w:rPr>
            </w:pPr>
            <w:r w:rsidRPr="00E83125">
              <w:rPr>
                <w:rFonts w:ascii="Times New Roman" w:hAnsi="Times New Roman"/>
              </w:rPr>
              <w:t>Наименование компетенции</w:t>
            </w:r>
          </w:p>
        </w:tc>
        <w:tc>
          <w:tcPr>
            <w:tcW w:w="2354" w:type="dxa"/>
            <w:shd w:val="clear" w:color="auto" w:fill="auto"/>
          </w:tcPr>
          <w:p w:rsidR="0090513A" w:rsidRPr="00E83125" w:rsidRDefault="00E83125" w:rsidP="0090513A">
            <w:pPr>
              <w:tabs>
                <w:tab w:val="left" w:pos="540"/>
              </w:tabs>
              <w:spacing w:after="0" w:line="240" w:lineRule="auto"/>
              <w:jc w:val="center"/>
              <w:rPr>
                <w:rFonts w:ascii="Times New Roman" w:hAnsi="Times New Roman"/>
              </w:rPr>
            </w:pPr>
            <w:r w:rsidRPr="00E83125">
              <w:rPr>
                <w:rFonts w:ascii="Times New Roman" w:hAnsi="Times New Roman"/>
              </w:rPr>
              <w:t>Наименование  индикаторов достижения компетенции</w:t>
            </w:r>
          </w:p>
        </w:tc>
        <w:tc>
          <w:tcPr>
            <w:tcW w:w="2993" w:type="dxa"/>
          </w:tcPr>
          <w:p w:rsidR="0090513A" w:rsidRPr="00E83125" w:rsidRDefault="0090513A" w:rsidP="0090513A">
            <w:pPr>
              <w:tabs>
                <w:tab w:val="left" w:pos="540"/>
              </w:tabs>
              <w:spacing w:after="0" w:line="240" w:lineRule="auto"/>
              <w:contextualSpacing/>
              <w:rPr>
                <w:rFonts w:ascii="Times New Roman" w:hAnsi="Times New Roman"/>
                <w:sz w:val="24"/>
                <w:szCs w:val="24"/>
              </w:rPr>
            </w:pPr>
            <w:r w:rsidRPr="00E83125">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7513" w:type="dxa"/>
            <w:shd w:val="clear" w:color="auto" w:fill="auto"/>
          </w:tcPr>
          <w:p w:rsidR="0090513A" w:rsidRPr="00E83125" w:rsidRDefault="00E83125" w:rsidP="0090513A">
            <w:pPr>
              <w:tabs>
                <w:tab w:val="left" w:pos="540"/>
              </w:tabs>
              <w:spacing w:after="0" w:line="240" w:lineRule="auto"/>
              <w:jc w:val="center"/>
              <w:rPr>
                <w:rFonts w:ascii="Times New Roman" w:hAnsi="Times New Roman"/>
              </w:rPr>
            </w:pPr>
            <w:r w:rsidRPr="00E83125">
              <w:rPr>
                <w:rFonts w:ascii="Times New Roman" w:hAnsi="Times New Roman"/>
              </w:rPr>
              <w:t>Типовые контрольные задания</w:t>
            </w:r>
          </w:p>
        </w:tc>
      </w:tr>
      <w:tr w:rsidR="0090513A" w:rsidRPr="00E83125" w:rsidTr="0090513A">
        <w:trPr>
          <w:trHeight w:val="20"/>
        </w:trPr>
        <w:tc>
          <w:tcPr>
            <w:tcW w:w="2019" w:type="dxa"/>
            <w:vMerge w:val="restart"/>
            <w:shd w:val="clear" w:color="auto" w:fill="auto"/>
          </w:tcPr>
          <w:p w:rsidR="0090513A" w:rsidRPr="00E83125" w:rsidRDefault="0090513A" w:rsidP="0090513A">
            <w:pPr>
              <w:spacing w:after="0" w:line="240" w:lineRule="auto"/>
              <w:jc w:val="both"/>
              <w:rPr>
                <w:rFonts w:ascii="Times New Roman" w:eastAsia="Times New Roman" w:hAnsi="Times New Roman"/>
                <w:lang w:eastAsia="ru-RU"/>
              </w:rPr>
            </w:pPr>
            <w:r w:rsidRPr="00E83125">
              <w:rPr>
                <w:rFonts w:ascii="Times New Roman" w:eastAsia="Times New Roman" w:hAnsi="Times New Roman"/>
                <w:lang w:eastAsia="ru-RU"/>
              </w:rPr>
              <w:t>Способность к абстрактному мышлению, критическому анализу проблемных ситуаций на основе системного подхода, выработке стратегий действий</w:t>
            </w:r>
            <w:r w:rsidR="00E83125" w:rsidRPr="00E83125">
              <w:rPr>
                <w:rFonts w:ascii="Times New Roman" w:eastAsia="Times New Roman" w:hAnsi="Times New Roman"/>
                <w:lang w:eastAsia="ru-RU"/>
              </w:rPr>
              <w:t xml:space="preserve"> (</w:t>
            </w:r>
            <w:r w:rsidR="00E83125" w:rsidRPr="00E83125">
              <w:rPr>
                <w:rFonts w:ascii="Times New Roman" w:hAnsi="Times New Roman"/>
                <w:sz w:val="24"/>
                <w:szCs w:val="24"/>
              </w:rPr>
              <w:t>УК-1)</w:t>
            </w:r>
          </w:p>
          <w:p w:rsidR="0090513A" w:rsidRPr="00E83125" w:rsidRDefault="0090513A" w:rsidP="0090513A">
            <w:pPr>
              <w:pStyle w:val="Style2"/>
              <w:spacing w:line="240" w:lineRule="auto"/>
              <w:ind w:firstLine="0"/>
              <w:rPr>
                <w:sz w:val="22"/>
                <w:szCs w:val="22"/>
              </w:rPr>
            </w:pPr>
            <w:r w:rsidRPr="00E83125">
              <w:rPr>
                <w:rFonts w:eastAsia="Calibri"/>
                <w:sz w:val="22"/>
                <w:szCs w:val="22"/>
              </w:rPr>
              <w:t xml:space="preserve"> </w:t>
            </w:r>
          </w:p>
        </w:tc>
        <w:tc>
          <w:tcPr>
            <w:tcW w:w="2354" w:type="dxa"/>
            <w:shd w:val="clear" w:color="auto" w:fill="auto"/>
          </w:tcPr>
          <w:p w:rsidR="0090513A" w:rsidRPr="00E83125" w:rsidRDefault="0090513A" w:rsidP="0090513A">
            <w:pPr>
              <w:spacing w:after="0" w:line="240" w:lineRule="auto"/>
              <w:jc w:val="both"/>
              <w:rPr>
                <w:rStyle w:val="FontStyle12"/>
                <w:rFonts w:eastAsia="Times New Roman"/>
                <w:sz w:val="22"/>
                <w:szCs w:val="22"/>
                <w:lang w:eastAsia="ru-RU"/>
              </w:rPr>
            </w:pPr>
            <w:r w:rsidRPr="00E83125">
              <w:rPr>
                <w:rFonts w:ascii="Times New Roman" w:hAnsi="Times New Roman"/>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993" w:type="dxa"/>
          </w:tcPr>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методы абстрактного мышления, анализа информации и синтеза проблемных ситуаций, формализованных моделей процессов и явлений в корпоративных финансах.</w:t>
            </w:r>
          </w:p>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t xml:space="preserve">Уметь </w:t>
            </w:r>
            <w:r w:rsidRPr="00E83125">
              <w:rPr>
                <w:rFonts w:ascii="Times New Roman" w:hAnsi="Times New Roman"/>
                <w:sz w:val="24"/>
                <w:szCs w:val="24"/>
              </w:rPr>
              <w:t>использовать методы абстрактного мышления, анализа информации и синтеза проблемных ситуаций, формализованных моделей процессов и явлений в корпоративных финансах.</w:t>
            </w:r>
          </w:p>
        </w:tc>
        <w:tc>
          <w:tcPr>
            <w:tcW w:w="7513" w:type="dxa"/>
            <w:shd w:val="clear" w:color="auto" w:fill="auto"/>
          </w:tcPr>
          <w:p w:rsidR="0090513A" w:rsidRPr="00E83125" w:rsidRDefault="0090513A" w:rsidP="0090513A">
            <w:pPr>
              <w:pStyle w:val="ae"/>
              <w:spacing w:after="0" w:line="240" w:lineRule="auto"/>
              <w:jc w:val="both"/>
              <w:rPr>
                <w:rFonts w:eastAsia="Times New Roman"/>
                <w:sz w:val="22"/>
                <w:szCs w:val="22"/>
                <w:lang w:val="ru-RU"/>
              </w:rPr>
            </w:pPr>
            <w:r w:rsidRPr="00E83125">
              <w:rPr>
                <w:rFonts w:eastAsia="Times New Roman"/>
                <w:b/>
                <w:sz w:val="22"/>
                <w:szCs w:val="22"/>
                <w:lang w:val="ru-RU"/>
              </w:rPr>
              <w:t xml:space="preserve">Задание 1 </w:t>
            </w:r>
            <w:r w:rsidRPr="00E83125">
              <w:rPr>
                <w:rFonts w:eastAsia="Times New Roman"/>
                <w:sz w:val="22"/>
                <w:szCs w:val="22"/>
                <w:lang w:val="ru-RU"/>
              </w:rPr>
              <w:t>Показатель средневзвешенной стоимости капитала может быть использован:</w:t>
            </w:r>
          </w:p>
          <w:p w:rsidR="0090513A" w:rsidRPr="00E83125" w:rsidRDefault="0090513A" w:rsidP="0090513A">
            <w:pPr>
              <w:pStyle w:val="ae"/>
              <w:numPr>
                <w:ilvl w:val="0"/>
                <w:numId w:val="10"/>
              </w:numPr>
              <w:tabs>
                <w:tab w:val="left" w:pos="142"/>
              </w:tabs>
              <w:spacing w:after="0" w:line="240" w:lineRule="auto"/>
              <w:ind w:left="0" w:firstLine="0"/>
              <w:jc w:val="both"/>
              <w:rPr>
                <w:rFonts w:eastAsia="Times New Roman"/>
                <w:sz w:val="22"/>
                <w:szCs w:val="22"/>
                <w:lang w:val="ru-RU"/>
              </w:rPr>
            </w:pPr>
            <w:r w:rsidRPr="00E83125">
              <w:rPr>
                <w:rFonts w:eastAsia="Times New Roman"/>
                <w:sz w:val="22"/>
                <w:szCs w:val="22"/>
                <w:lang w:val="ru-RU"/>
              </w:rPr>
              <w:t>для оценки стоимости компании</w:t>
            </w:r>
          </w:p>
          <w:p w:rsidR="0090513A" w:rsidRPr="00E83125" w:rsidRDefault="0090513A" w:rsidP="0090513A">
            <w:pPr>
              <w:pStyle w:val="ae"/>
              <w:numPr>
                <w:ilvl w:val="0"/>
                <w:numId w:val="10"/>
              </w:numPr>
              <w:tabs>
                <w:tab w:val="left" w:pos="142"/>
              </w:tabs>
              <w:spacing w:after="0" w:line="240" w:lineRule="auto"/>
              <w:ind w:left="0" w:firstLine="0"/>
              <w:jc w:val="both"/>
              <w:rPr>
                <w:rFonts w:eastAsia="Times New Roman"/>
                <w:sz w:val="22"/>
                <w:szCs w:val="22"/>
                <w:lang w:val="ru-RU"/>
              </w:rPr>
            </w:pPr>
            <w:r w:rsidRPr="00E83125">
              <w:rPr>
                <w:rFonts w:eastAsia="Times New Roman"/>
                <w:sz w:val="22"/>
                <w:szCs w:val="22"/>
                <w:lang w:val="ru-RU"/>
              </w:rPr>
              <w:t>для оценки стоимости активов компании</w:t>
            </w:r>
          </w:p>
          <w:p w:rsidR="0090513A" w:rsidRPr="00E83125" w:rsidRDefault="0090513A" w:rsidP="0090513A">
            <w:pPr>
              <w:pStyle w:val="ae"/>
              <w:numPr>
                <w:ilvl w:val="0"/>
                <w:numId w:val="10"/>
              </w:numPr>
              <w:tabs>
                <w:tab w:val="left" w:pos="142"/>
              </w:tabs>
              <w:spacing w:after="0" w:line="240" w:lineRule="auto"/>
              <w:ind w:left="0" w:firstLine="0"/>
              <w:jc w:val="both"/>
              <w:rPr>
                <w:rFonts w:eastAsia="Times New Roman"/>
                <w:sz w:val="22"/>
                <w:szCs w:val="22"/>
                <w:lang w:val="ru-RU"/>
              </w:rPr>
            </w:pPr>
            <w:r w:rsidRPr="00E83125">
              <w:rPr>
                <w:rFonts w:eastAsia="Times New Roman"/>
                <w:sz w:val="22"/>
                <w:szCs w:val="22"/>
                <w:lang w:val="ru-RU"/>
              </w:rPr>
              <w:t>для оценки эффективности инвестиционных проектов</w:t>
            </w:r>
          </w:p>
          <w:p w:rsidR="0090513A" w:rsidRPr="00E83125" w:rsidRDefault="0090513A" w:rsidP="0090513A">
            <w:pPr>
              <w:pStyle w:val="ae"/>
              <w:numPr>
                <w:ilvl w:val="0"/>
                <w:numId w:val="10"/>
              </w:numPr>
              <w:tabs>
                <w:tab w:val="left" w:pos="142"/>
              </w:tabs>
              <w:spacing w:after="0" w:line="240" w:lineRule="auto"/>
              <w:ind w:left="0" w:firstLine="0"/>
              <w:jc w:val="both"/>
              <w:rPr>
                <w:rFonts w:eastAsia="Times New Roman"/>
                <w:sz w:val="22"/>
                <w:szCs w:val="22"/>
                <w:lang w:val="ru-RU"/>
              </w:rPr>
            </w:pPr>
            <w:r w:rsidRPr="00E83125">
              <w:rPr>
                <w:rFonts w:eastAsia="Times New Roman"/>
                <w:sz w:val="22"/>
                <w:szCs w:val="22"/>
                <w:lang w:val="ru-RU"/>
              </w:rPr>
              <w:t>для оценки инвестиционного портфеля компании</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правильные варианты ответа.</w:t>
            </w:r>
          </w:p>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hAnsi="Times New Roman"/>
                <w:b/>
              </w:rPr>
              <w:t xml:space="preserve">Задание 2 </w:t>
            </w:r>
            <w:r w:rsidRPr="00E83125">
              <w:rPr>
                <w:rFonts w:ascii="Times New Roman" w:eastAsia="Times New Roman" w:hAnsi="Times New Roman"/>
              </w:rPr>
              <w:t>На основе данных бухгалтерского баланса определите показатели ликвидности и платежеспособности корпорации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4"/>
              <w:gridCol w:w="849"/>
              <w:gridCol w:w="2571"/>
              <w:gridCol w:w="1013"/>
            </w:tblGrid>
            <w:tr w:rsidR="0090513A" w:rsidRPr="00E83125" w:rsidTr="0052253D">
              <w:trPr>
                <w:trHeight w:val="20"/>
              </w:trPr>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Активы</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Сумма</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Пассивы</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Сумма</w:t>
                  </w:r>
                </w:p>
              </w:tc>
            </w:tr>
            <w:tr w:rsidR="0090513A" w:rsidRPr="00E83125" w:rsidTr="0052253D">
              <w:trPr>
                <w:trHeight w:val="20"/>
              </w:trPr>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proofErr w:type="spellStart"/>
                  <w:r w:rsidRPr="00E83125">
                    <w:rPr>
                      <w:rFonts w:ascii="Times New Roman" w:eastAsia="Times New Roman" w:hAnsi="Times New Roman"/>
                    </w:rPr>
                    <w:t>Внеоборотные</w:t>
                  </w:r>
                  <w:proofErr w:type="spellEnd"/>
                  <w:r w:rsidRPr="00E83125">
                    <w:rPr>
                      <w:rFonts w:ascii="Times New Roman" w:eastAsia="Times New Roman" w:hAnsi="Times New Roman"/>
                    </w:rPr>
                    <w:t xml:space="preserve"> активы</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3500</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Собственные средства</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2000</w:t>
                  </w:r>
                </w:p>
              </w:tc>
            </w:tr>
            <w:tr w:rsidR="0090513A" w:rsidRPr="00E83125" w:rsidTr="0052253D">
              <w:trPr>
                <w:trHeight w:val="20"/>
              </w:trPr>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Запасы сырья</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1300</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Резервы</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1000</w:t>
                  </w:r>
                </w:p>
              </w:tc>
            </w:tr>
            <w:tr w:rsidR="0090513A" w:rsidRPr="00E83125" w:rsidTr="0052253D">
              <w:trPr>
                <w:trHeight w:val="20"/>
              </w:trPr>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Дебиторская задолженность</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1800</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 xml:space="preserve">Нераспределенная прибыль </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800</w:t>
                  </w:r>
                </w:p>
              </w:tc>
            </w:tr>
            <w:tr w:rsidR="0090513A" w:rsidRPr="00E83125" w:rsidTr="0052253D">
              <w:trPr>
                <w:trHeight w:val="20"/>
              </w:trPr>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Краткосрочные финансовые вложения</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400</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Долгосрочные кредиты</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2000</w:t>
                  </w:r>
                </w:p>
              </w:tc>
            </w:tr>
            <w:tr w:rsidR="0090513A" w:rsidRPr="00E83125" w:rsidTr="0052253D">
              <w:trPr>
                <w:trHeight w:val="20"/>
              </w:trPr>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Денежные средства</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700</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Краткосрочные кредиты</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1000</w:t>
                  </w:r>
                </w:p>
              </w:tc>
            </w:tr>
            <w:tr w:rsidR="0090513A" w:rsidRPr="00E83125" w:rsidTr="0052253D">
              <w:trPr>
                <w:trHeight w:val="20"/>
              </w:trPr>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Прочие оборотные активы</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200</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Краткосрочная задолженность</w:t>
                  </w:r>
                </w:p>
              </w:tc>
              <w:tc>
                <w:tcPr>
                  <w:tcW w:w="0" w:type="auto"/>
                  <w:shd w:val="clear" w:color="auto" w:fill="auto"/>
                </w:tcPr>
                <w:p w:rsidR="0090513A" w:rsidRPr="00E83125" w:rsidRDefault="0090513A" w:rsidP="0090513A">
                  <w:pPr>
                    <w:tabs>
                      <w:tab w:val="left" w:pos="4860"/>
                    </w:tabs>
                    <w:spacing w:after="0" w:line="240" w:lineRule="auto"/>
                    <w:jc w:val="both"/>
                    <w:rPr>
                      <w:rFonts w:ascii="Times New Roman" w:eastAsia="Times New Roman" w:hAnsi="Times New Roman"/>
                    </w:rPr>
                  </w:pPr>
                  <w:r w:rsidRPr="00E83125">
                    <w:rPr>
                      <w:rFonts w:ascii="Times New Roman" w:eastAsia="Times New Roman" w:hAnsi="Times New Roman"/>
                    </w:rPr>
                    <w:t xml:space="preserve">         1200</w:t>
                  </w:r>
                </w:p>
              </w:tc>
            </w:tr>
          </w:tbl>
          <w:p w:rsidR="0090513A" w:rsidRPr="00E83125" w:rsidRDefault="0090513A" w:rsidP="0090513A">
            <w:pPr>
              <w:shd w:val="clear" w:color="auto" w:fill="FFFFFF"/>
              <w:tabs>
                <w:tab w:val="left" w:pos="284"/>
              </w:tabs>
              <w:spacing w:after="0" w:line="240" w:lineRule="auto"/>
              <w:jc w:val="both"/>
              <w:rPr>
                <w:rFonts w:ascii="Times New Roman" w:hAnsi="Times New Roman"/>
              </w:rPr>
            </w:pPr>
          </w:p>
        </w:tc>
      </w:tr>
      <w:tr w:rsidR="0090513A" w:rsidRPr="00E83125" w:rsidTr="0090513A">
        <w:trPr>
          <w:trHeight w:val="20"/>
        </w:trPr>
        <w:tc>
          <w:tcPr>
            <w:tcW w:w="2019" w:type="dxa"/>
            <w:vMerge/>
            <w:shd w:val="clear" w:color="auto" w:fill="auto"/>
          </w:tcPr>
          <w:p w:rsidR="0090513A" w:rsidRPr="00E83125" w:rsidRDefault="0090513A" w:rsidP="0090513A">
            <w:pPr>
              <w:pStyle w:val="Style2"/>
              <w:spacing w:line="240" w:lineRule="auto"/>
              <w:ind w:firstLine="0"/>
              <w:rPr>
                <w:sz w:val="22"/>
                <w:szCs w:val="22"/>
              </w:rPr>
            </w:pPr>
          </w:p>
        </w:tc>
        <w:tc>
          <w:tcPr>
            <w:tcW w:w="2354" w:type="dxa"/>
            <w:shd w:val="clear" w:color="auto" w:fill="auto"/>
          </w:tcPr>
          <w:p w:rsidR="0090513A" w:rsidRPr="00E83125" w:rsidRDefault="00E83125" w:rsidP="0090513A">
            <w:pPr>
              <w:spacing w:after="0" w:line="240" w:lineRule="auto"/>
              <w:jc w:val="both"/>
              <w:rPr>
                <w:rFonts w:ascii="Times New Roman" w:eastAsia="Times New Roman" w:hAnsi="Times New Roman"/>
                <w:lang w:eastAsia="ru-RU"/>
              </w:rPr>
            </w:pPr>
            <w:r w:rsidRPr="00E83125">
              <w:rPr>
                <w:rFonts w:ascii="Times New Roman" w:hAnsi="Times New Roman"/>
              </w:rPr>
              <w:t>2.</w:t>
            </w:r>
            <w:r w:rsidR="0090513A" w:rsidRPr="00E83125">
              <w:rPr>
                <w:rFonts w:ascii="Times New Roman" w:hAnsi="Times New Roman"/>
              </w:rPr>
              <w:t>Демонстрирует способы осмысления и критического анализа проблемных ситуаций.</w:t>
            </w:r>
          </w:p>
        </w:tc>
        <w:tc>
          <w:tcPr>
            <w:tcW w:w="2993" w:type="dxa"/>
          </w:tcPr>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способы осмысления и критического анализа проблемных ситуаций в области формирования финансовой корпоративной стратегии.</w:t>
            </w:r>
          </w:p>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lastRenderedPageBreak/>
              <w:t>Уметь</w:t>
            </w:r>
            <w:r w:rsidRPr="00E83125">
              <w:rPr>
                <w:rFonts w:ascii="Times New Roman" w:hAnsi="Times New Roman"/>
                <w:sz w:val="24"/>
                <w:szCs w:val="24"/>
              </w:rPr>
              <w:t xml:space="preserve"> практически применять различные способы осмысления и критического анализа проблемных ситуаций при формировании финансовой корпоративной стратегии.</w:t>
            </w:r>
          </w:p>
        </w:tc>
        <w:tc>
          <w:tcPr>
            <w:tcW w:w="7513" w:type="dxa"/>
            <w:shd w:val="clear" w:color="auto" w:fill="auto"/>
          </w:tcPr>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b/>
              </w:rPr>
              <w:lastRenderedPageBreak/>
              <w:t xml:space="preserve">Задание 1 </w:t>
            </w:r>
            <w:r w:rsidRPr="00E83125">
              <w:rPr>
                <w:rFonts w:ascii="Times New Roman" w:hAnsi="Times New Roman"/>
              </w:rPr>
              <w:t>Управление финансовой устойчивостью предполагает:</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1.</w:t>
            </w:r>
            <w:r w:rsidRPr="00E83125">
              <w:rPr>
                <w:rFonts w:ascii="Times New Roman" w:hAnsi="Times New Roman"/>
              </w:rPr>
              <w:tab/>
              <w:t>высокую рентабельность продаж</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2.</w:t>
            </w:r>
            <w:r w:rsidRPr="00E83125">
              <w:rPr>
                <w:rFonts w:ascii="Times New Roman" w:hAnsi="Times New Roman"/>
              </w:rPr>
              <w:tab/>
              <w:t>оптимальное соотношение между собственными и заемными источниками финансирования</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3.</w:t>
            </w:r>
            <w:r w:rsidRPr="00E83125">
              <w:rPr>
                <w:rFonts w:ascii="Times New Roman" w:hAnsi="Times New Roman"/>
              </w:rPr>
              <w:tab/>
              <w:t>наличие ликвидных активов</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4.</w:t>
            </w:r>
            <w:r w:rsidRPr="00E83125">
              <w:rPr>
                <w:rFonts w:ascii="Times New Roman" w:hAnsi="Times New Roman"/>
              </w:rPr>
              <w:tab/>
              <w:t>отсутствие убытков</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правильный вариант ответа.</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b/>
              </w:rPr>
              <w:lastRenderedPageBreak/>
              <w:t xml:space="preserve">Задание 2 </w:t>
            </w:r>
            <w:r w:rsidRPr="00E83125">
              <w:rPr>
                <w:rFonts w:ascii="Times New Roman" w:hAnsi="Times New Roman"/>
              </w:rPr>
              <w:t xml:space="preserve">Производственная корпорация решает использовать факторинг в следующей ситуации. Продажа в кредит составляет 600 тыс. руб. в год, оборачиваемость дебиторской задолженности — 2 раза в год. </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xml:space="preserve">Условия </w:t>
            </w:r>
            <w:proofErr w:type="spellStart"/>
            <w:r w:rsidRPr="00E83125">
              <w:rPr>
                <w:rFonts w:ascii="Times New Roman" w:hAnsi="Times New Roman"/>
              </w:rPr>
              <w:t>факторинговой</w:t>
            </w:r>
            <w:proofErr w:type="spellEnd"/>
            <w:r w:rsidRPr="00E83125">
              <w:rPr>
                <w:rFonts w:ascii="Times New Roman" w:hAnsi="Times New Roman"/>
              </w:rPr>
              <w:t xml:space="preserve"> компании:</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- 20% резерв дебиторской задолженности;</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комиссионные 2,5% на среднюю дебиторскую задолженность, подлежащие оплате при формировании дебиторской задолженности;</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- 10% от дебиторской задолженности после вычисления комиссионных и резерва.</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подлежащие уплате проценты уменьшают кредит.</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Определите:</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1)  среднюю дебиторскую задолженность;</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2)  сколько получит корпорация при использовании факторинга;</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b/>
              </w:rPr>
            </w:pPr>
            <w:r w:rsidRPr="00E83125">
              <w:rPr>
                <w:rFonts w:ascii="Times New Roman" w:hAnsi="Times New Roman"/>
              </w:rPr>
              <w:t>3)  эффективную годовую ставку факторинга.</w:t>
            </w:r>
          </w:p>
        </w:tc>
      </w:tr>
      <w:tr w:rsidR="0090513A" w:rsidRPr="00E83125" w:rsidTr="0090513A">
        <w:trPr>
          <w:trHeight w:val="20"/>
        </w:trPr>
        <w:tc>
          <w:tcPr>
            <w:tcW w:w="2019" w:type="dxa"/>
            <w:vMerge/>
            <w:shd w:val="clear" w:color="auto" w:fill="auto"/>
          </w:tcPr>
          <w:p w:rsidR="0090513A" w:rsidRPr="00E83125" w:rsidRDefault="0090513A" w:rsidP="0090513A">
            <w:pPr>
              <w:pStyle w:val="Style2"/>
              <w:spacing w:line="240" w:lineRule="auto"/>
              <w:ind w:firstLine="0"/>
              <w:rPr>
                <w:rStyle w:val="FontStyle12"/>
                <w:rFonts w:eastAsia="Calibri"/>
                <w:sz w:val="22"/>
                <w:szCs w:val="22"/>
              </w:rPr>
            </w:pPr>
          </w:p>
        </w:tc>
        <w:tc>
          <w:tcPr>
            <w:tcW w:w="2354" w:type="dxa"/>
            <w:shd w:val="clear" w:color="auto" w:fill="auto"/>
          </w:tcPr>
          <w:p w:rsidR="0090513A" w:rsidRPr="00E83125" w:rsidRDefault="00E83125" w:rsidP="0090513A">
            <w:pPr>
              <w:spacing w:after="0" w:line="240" w:lineRule="auto"/>
              <w:jc w:val="both"/>
              <w:rPr>
                <w:rFonts w:ascii="Times New Roman" w:hAnsi="Times New Roman"/>
              </w:rPr>
            </w:pPr>
            <w:r w:rsidRPr="00E83125">
              <w:rPr>
                <w:rFonts w:ascii="Times New Roman" w:hAnsi="Times New Roman"/>
              </w:rPr>
              <w:t>3.</w:t>
            </w:r>
            <w:r w:rsidR="0090513A" w:rsidRPr="00E83125">
              <w:rPr>
                <w:rFonts w:ascii="Times New Roman" w:hAnsi="Times New Roman"/>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2993" w:type="dxa"/>
          </w:tcPr>
          <w:p w:rsidR="0090513A" w:rsidRPr="00E83125" w:rsidRDefault="0090513A" w:rsidP="0090513A">
            <w:pPr>
              <w:spacing w:after="0" w:line="240" w:lineRule="auto"/>
              <w:rPr>
                <w:rFonts w:ascii="Times New Roman" w:eastAsia="Times New Roman" w:hAnsi="Times New Roman"/>
                <w:sz w:val="24"/>
                <w:szCs w:val="24"/>
                <w:lang w:eastAsia="ru-RU"/>
              </w:rPr>
            </w:pPr>
            <w:r w:rsidRPr="00E83125">
              <w:rPr>
                <w:rFonts w:ascii="Times New Roman" w:hAnsi="Times New Roman"/>
                <w:b/>
                <w:sz w:val="24"/>
                <w:szCs w:val="24"/>
              </w:rPr>
              <w:t>Знать</w:t>
            </w:r>
            <w:r w:rsidRPr="00E83125">
              <w:rPr>
                <w:rFonts w:ascii="Times New Roman" w:hAnsi="Times New Roman"/>
                <w:sz w:val="24"/>
                <w:szCs w:val="24"/>
              </w:rPr>
              <w:t xml:space="preserve"> способы решения проблем, алгоритмы разработки стратегии действий на основе системного подхода к корпоративным финансам.</w:t>
            </w:r>
          </w:p>
          <w:p w:rsidR="0090513A" w:rsidRPr="00E83125" w:rsidRDefault="0090513A" w:rsidP="0090513A">
            <w:pPr>
              <w:spacing w:after="0" w:line="240" w:lineRule="auto"/>
              <w:rPr>
                <w:rFonts w:ascii="Times New Roman" w:hAnsi="Times New Roman"/>
                <w:b/>
                <w:sz w:val="24"/>
                <w:szCs w:val="24"/>
              </w:rPr>
            </w:pPr>
            <w:r w:rsidRPr="00E83125">
              <w:rPr>
                <w:rFonts w:ascii="Times New Roman" w:hAnsi="Times New Roman"/>
                <w:b/>
                <w:sz w:val="24"/>
                <w:szCs w:val="24"/>
              </w:rPr>
              <w:t>Уметь</w:t>
            </w:r>
            <w:r w:rsidRPr="00E83125">
              <w:rPr>
                <w:rFonts w:ascii="Times New Roman" w:hAnsi="Times New Roman"/>
                <w:sz w:val="24"/>
                <w:szCs w:val="24"/>
              </w:rPr>
              <w:t xml:space="preserve"> находить нестандартное решение проблем, разрабатывать финансовую корпоративную стратегию на основе системного подхода.</w:t>
            </w:r>
          </w:p>
        </w:tc>
        <w:tc>
          <w:tcPr>
            <w:tcW w:w="7513" w:type="dxa"/>
            <w:shd w:val="clear" w:color="auto" w:fill="auto"/>
          </w:tcPr>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b/>
              </w:rPr>
              <w:t xml:space="preserve">Задание 1 </w:t>
            </w:r>
            <w:r w:rsidRPr="00E83125">
              <w:rPr>
                <w:rFonts w:ascii="Times New Roman" w:hAnsi="Times New Roman"/>
              </w:rPr>
              <w:t>К финансовым показателям оценки инвестиционной привлекательности корпорации, характеризующим прибыльность капитала, относятся:</w:t>
            </w:r>
          </w:p>
          <w:p w:rsidR="0090513A" w:rsidRPr="00E83125" w:rsidRDefault="0090513A" w:rsidP="0090513A">
            <w:pPr>
              <w:numPr>
                <w:ilvl w:val="0"/>
                <w:numId w:val="7"/>
              </w:numPr>
              <w:shd w:val="clear" w:color="auto" w:fill="FFFFFF"/>
              <w:tabs>
                <w:tab w:val="left" w:pos="387"/>
              </w:tabs>
              <w:spacing w:after="0" w:line="240" w:lineRule="auto"/>
              <w:ind w:left="0" w:firstLine="0"/>
              <w:jc w:val="both"/>
              <w:rPr>
                <w:rFonts w:ascii="Times New Roman" w:hAnsi="Times New Roman"/>
              </w:rPr>
            </w:pPr>
            <w:r w:rsidRPr="00E83125">
              <w:rPr>
                <w:rFonts w:ascii="Times New Roman" w:hAnsi="Times New Roman"/>
              </w:rPr>
              <w:t>рентабельность основных фондов</w:t>
            </w:r>
          </w:p>
          <w:p w:rsidR="0090513A" w:rsidRPr="00E83125" w:rsidRDefault="0090513A" w:rsidP="0090513A">
            <w:pPr>
              <w:numPr>
                <w:ilvl w:val="0"/>
                <w:numId w:val="7"/>
              </w:numPr>
              <w:shd w:val="clear" w:color="auto" w:fill="FFFFFF"/>
              <w:tabs>
                <w:tab w:val="left" w:pos="387"/>
              </w:tabs>
              <w:spacing w:after="0" w:line="240" w:lineRule="auto"/>
              <w:ind w:left="0" w:firstLine="0"/>
              <w:jc w:val="both"/>
              <w:rPr>
                <w:rFonts w:ascii="Times New Roman" w:hAnsi="Times New Roman"/>
              </w:rPr>
            </w:pPr>
            <w:r w:rsidRPr="00E83125">
              <w:rPr>
                <w:rFonts w:ascii="Times New Roman" w:hAnsi="Times New Roman"/>
              </w:rPr>
              <w:t>коэффициент автономии</w:t>
            </w:r>
          </w:p>
          <w:p w:rsidR="0090513A" w:rsidRPr="00E83125" w:rsidRDefault="0090513A" w:rsidP="0090513A">
            <w:pPr>
              <w:numPr>
                <w:ilvl w:val="0"/>
                <w:numId w:val="7"/>
              </w:numPr>
              <w:shd w:val="clear" w:color="auto" w:fill="FFFFFF"/>
              <w:tabs>
                <w:tab w:val="left" w:pos="387"/>
              </w:tabs>
              <w:spacing w:after="0" w:line="240" w:lineRule="auto"/>
              <w:ind w:left="0" w:firstLine="0"/>
              <w:jc w:val="both"/>
              <w:rPr>
                <w:rFonts w:ascii="Times New Roman" w:hAnsi="Times New Roman"/>
              </w:rPr>
            </w:pPr>
            <w:r w:rsidRPr="00E83125">
              <w:rPr>
                <w:rFonts w:ascii="Times New Roman" w:hAnsi="Times New Roman"/>
              </w:rPr>
              <w:t>период оборота дебиторской задолженности</w:t>
            </w:r>
          </w:p>
          <w:p w:rsidR="0090513A" w:rsidRPr="00E83125" w:rsidRDefault="0090513A" w:rsidP="0090513A">
            <w:pPr>
              <w:numPr>
                <w:ilvl w:val="0"/>
                <w:numId w:val="7"/>
              </w:numPr>
              <w:shd w:val="clear" w:color="auto" w:fill="FFFFFF"/>
              <w:tabs>
                <w:tab w:val="left" w:pos="387"/>
              </w:tabs>
              <w:spacing w:after="0" w:line="240" w:lineRule="auto"/>
              <w:ind w:left="0" w:firstLine="0"/>
              <w:jc w:val="both"/>
              <w:rPr>
                <w:rFonts w:ascii="Times New Roman" w:hAnsi="Times New Roman"/>
              </w:rPr>
            </w:pPr>
            <w:r w:rsidRPr="00E83125">
              <w:rPr>
                <w:rFonts w:ascii="Times New Roman" w:hAnsi="Times New Roman"/>
              </w:rPr>
              <w:t>прибыльность текущих активов</w:t>
            </w:r>
          </w:p>
          <w:p w:rsidR="0090513A" w:rsidRPr="00E83125" w:rsidRDefault="0090513A" w:rsidP="0090513A">
            <w:pPr>
              <w:numPr>
                <w:ilvl w:val="0"/>
                <w:numId w:val="7"/>
              </w:numPr>
              <w:shd w:val="clear" w:color="auto" w:fill="FFFFFF"/>
              <w:tabs>
                <w:tab w:val="left" w:pos="387"/>
              </w:tabs>
              <w:spacing w:after="0" w:line="240" w:lineRule="auto"/>
              <w:ind w:left="0" w:firstLine="0"/>
              <w:jc w:val="both"/>
              <w:rPr>
                <w:rFonts w:ascii="Times New Roman" w:hAnsi="Times New Roman"/>
              </w:rPr>
            </w:pPr>
            <w:r w:rsidRPr="00E83125">
              <w:rPr>
                <w:rFonts w:ascii="Times New Roman" w:hAnsi="Times New Roman"/>
              </w:rPr>
              <w:t>прибыльность реализации продукции</w:t>
            </w:r>
          </w:p>
          <w:p w:rsidR="0090513A" w:rsidRPr="00E83125" w:rsidRDefault="0090513A" w:rsidP="0090513A">
            <w:pPr>
              <w:numPr>
                <w:ilvl w:val="0"/>
                <w:numId w:val="7"/>
              </w:numPr>
              <w:shd w:val="clear" w:color="auto" w:fill="FFFFFF"/>
              <w:tabs>
                <w:tab w:val="left" w:pos="387"/>
              </w:tabs>
              <w:spacing w:after="0" w:line="240" w:lineRule="auto"/>
              <w:ind w:left="0" w:firstLine="0"/>
              <w:jc w:val="both"/>
              <w:rPr>
                <w:rFonts w:ascii="Times New Roman" w:hAnsi="Times New Roman"/>
              </w:rPr>
            </w:pPr>
            <w:r w:rsidRPr="00E83125">
              <w:rPr>
                <w:rFonts w:ascii="Times New Roman" w:hAnsi="Times New Roman"/>
              </w:rPr>
              <w:t>прибыльность используемых активов</w:t>
            </w:r>
          </w:p>
          <w:p w:rsidR="0090513A" w:rsidRPr="00E83125" w:rsidRDefault="0090513A" w:rsidP="0090513A">
            <w:pPr>
              <w:numPr>
                <w:ilvl w:val="0"/>
                <w:numId w:val="7"/>
              </w:numPr>
              <w:shd w:val="clear" w:color="auto" w:fill="FFFFFF"/>
              <w:tabs>
                <w:tab w:val="left" w:pos="387"/>
              </w:tabs>
              <w:spacing w:after="0" w:line="240" w:lineRule="auto"/>
              <w:ind w:left="0" w:firstLine="0"/>
              <w:jc w:val="both"/>
              <w:rPr>
                <w:rFonts w:ascii="Times New Roman" w:hAnsi="Times New Roman"/>
              </w:rPr>
            </w:pPr>
            <w:r w:rsidRPr="00E83125">
              <w:rPr>
                <w:rFonts w:ascii="Times New Roman" w:hAnsi="Times New Roman"/>
              </w:rPr>
              <w:t>рентабельность собственного капитала</w:t>
            </w:r>
          </w:p>
          <w:p w:rsidR="0090513A" w:rsidRPr="00E83125" w:rsidRDefault="0090513A" w:rsidP="0090513A">
            <w:pPr>
              <w:tabs>
                <w:tab w:val="left" w:pos="387"/>
              </w:tabs>
              <w:spacing w:after="0" w:line="240" w:lineRule="auto"/>
              <w:jc w:val="both"/>
              <w:rPr>
                <w:rFonts w:ascii="Times New Roman" w:hAnsi="Times New Roman"/>
              </w:rPr>
            </w:pPr>
            <w:r w:rsidRPr="00E83125">
              <w:rPr>
                <w:rFonts w:ascii="Times New Roman" w:hAnsi="Times New Roman"/>
              </w:rPr>
              <w:t>Выберите правильные варианты ответа.</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b/>
              </w:rPr>
              <w:t xml:space="preserve">Задание 2 </w:t>
            </w:r>
            <w:r w:rsidRPr="00E83125">
              <w:rPr>
                <w:rFonts w:ascii="Times New Roman" w:hAnsi="Times New Roman"/>
              </w:rPr>
              <w:t>Ресторан планирует расширить ассортимент и повысить качество обслуживания. Прогнозируемые денежные поступления (без НДС) составляют в расчете на год: при расширенном ассортименте — 60 млн. руб., при достигнутом — 40 млн. руб. Постоянные издержки производства планируются в сумме         10 млн. руб., переменные издержки — при расширенном ассортименте — 40 млн. руб., при достигнутом — 25 млн. руб. Расширение ассортимента планируется осуществить по состоянию на 1 июля планируемого года с вероятностью 90%.</w:t>
            </w:r>
          </w:p>
          <w:p w:rsidR="0090513A" w:rsidRPr="00E83125" w:rsidRDefault="0090513A" w:rsidP="0090513A">
            <w:pPr>
              <w:spacing w:after="0" w:line="240" w:lineRule="auto"/>
              <w:jc w:val="both"/>
              <w:rPr>
                <w:rFonts w:ascii="Times New Roman" w:hAnsi="Times New Roman"/>
                <w:b/>
              </w:rPr>
            </w:pPr>
            <w:r w:rsidRPr="00E83125">
              <w:rPr>
                <w:rFonts w:ascii="Times New Roman" w:hAnsi="Times New Roman"/>
              </w:rPr>
              <w:lastRenderedPageBreak/>
              <w:t>Определить ожидаемый годовой финансовый результат деятельности ресторана при выполнении плана совершенствования производства и обслуживания клиентов с вероятностью в 90%.</w:t>
            </w:r>
          </w:p>
        </w:tc>
      </w:tr>
      <w:tr w:rsidR="0090513A" w:rsidRPr="00E83125" w:rsidTr="0090513A">
        <w:trPr>
          <w:trHeight w:val="20"/>
        </w:trPr>
        <w:tc>
          <w:tcPr>
            <w:tcW w:w="2019" w:type="dxa"/>
            <w:vMerge w:val="restart"/>
            <w:shd w:val="clear" w:color="auto" w:fill="auto"/>
          </w:tcPr>
          <w:p w:rsidR="0090513A" w:rsidRPr="00E83125" w:rsidRDefault="0090513A" w:rsidP="0090513A">
            <w:pPr>
              <w:spacing w:after="0" w:line="240" w:lineRule="auto"/>
              <w:jc w:val="both"/>
              <w:rPr>
                <w:rFonts w:ascii="Times New Roman" w:eastAsia="Times New Roman" w:hAnsi="Times New Roman"/>
                <w:lang w:eastAsia="ru-RU"/>
              </w:rPr>
            </w:pPr>
            <w:r w:rsidRPr="00E83125">
              <w:rPr>
                <w:rFonts w:ascii="Times New Roman" w:eastAsia="Times New Roman" w:hAnsi="Times New Roman"/>
                <w:lang w:eastAsia="ru-RU"/>
              </w:rPr>
              <w:lastRenderedPageBreak/>
              <w:t xml:space="preserve">Способность к выявлению проблем и тенденций в современной экономике при </w:t>
            </w:r>
          </w:p>
          <w:p w:rsidR="0090513A" w:rsidRPr="00E83125" w:rsidRDefault="00E83125" w:rsidP="0090513A">
            <w:pPr>
              <w:spacing w:after="0" w:line="240" w:lineRule="auto"/>
              <w:jc w:val="both"/>
              <w:rPr>
                <w:rFonts w:ascii="Times New Roman" w:eastAsia="Times New Roman" w:hAnsi="Times New Roman"/>
                <w:lang w:eastAsia="ru-RU"/>
              </w:rPr>
            </w:pPr>
            <w:r w:rsidRPr="00E83125">
              <w:rPr>
                <w:rFonts w:ascii="Times New Roman" w:eastAsia="Times New Roman" w:hAnsi="Times New Roman"/>
                <w:lang w:eastAsia="ru-RU"/>
              </w:rPr>
              <w:t>р</w:t>
            </w:r>
            <w:r w:rsidR="0090513A" w:rsidRPr="00E83125">
              <w:rPr>
                <w:rFonts w:ascii="Times New Roman" w:eastAsia="Times New Roman" w:hAnsi="Times New Roman"/>
                <w:lang w:eastAsia="ru-RU"/>
              </w:rPr>
              <w:t>ешении профессиональных задач</w:t>
            </w:r>
            <w:r w:rsidRPr="00E83125">
              <w:rPr>
                <w:rFonts w:ascii="Times New Roman" w:eastAsia="Times New Roman" w:hAnsi="Times New Roman"/>
                <w:lang w:eastAsia="ru-RU"/>
              </w:rPr>
              <w:t xml:space="preserve"> (</w:t>
            </w:r>
            <w:r w:rsidRPr="00E83125">
              <w:rPr>
                <w:rFonts w:ascii="Times New Roman" w:hAnsi="Times New Roman"/>
                <w:sz w:val="24"/>
                <w:szCs w:val="24"/>
              </w:rPr>
              <w:t>ПКН-1)</w:t>
            </w:r>
            <w:r w:rsidRPr="00E83125">
              <w:rPr>
                <w:rFonts w:ascii="Times New Roman" w:eastAsia="Times New Roman" w:hAnsi="Times New Roman"/>
                <w:lang w:eastAsia="ru-RU"/>
              </w:rPr>
              <w:t xml:space="preserve"> </w:t>
            </w:r>
          </w:p>
          <w:p w:rsidR="0090513A" w:rsidRPr="00E83125" w:rsidRDefault="0090513A" w:rsidP="0090513A">
            <w:pPr>
              <w:spacing w:after="0" w:line="240" w:lineRule="auto"/>
              <w:jc w:val="both"/>
              <w:rPr>
                <w:rFonts w:ascii="Times New Roman" w:hAnsi="Times New Roman"/>
              </w:rPr>
            </w:pPr>
          </w:p>
        </w:tc>
        <w:tc>
          <w:tcPr>
            <w:tcW w:w="2354"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1.Демонстрирует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tc>
        <w:tc>
          <w:tcPr>
            <w:tcW w:w="2993" w:type="dxa"/>
          </w:tcPr>
          <w:p w:rsidR="0090513A" w:rsidRPr="00E83125" w:rsidRDefault="0090513A" w:rsidP="0090513A">
            <w:pPr>
              <w:shd w:val="clear" w:color="auto" w:fill="FFFFFF"/>
              <w:spacing w:after="0" w:line="240" w:lineRule="auto"/>
              <w:contextualSpacing/>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основные результаты новейших экономических исследований в области формирования финансовой корпоративной стратегии. </w:t>
            </w:r>
          </w:p>
          <w:p w:rsidR="0090513A" w:rsidRPr="00E83125" w:rsidRDefault="0090513A" w:rsidP="0090513A">
            <w:pPr>
              <w:shd w:val="clear" w:color="auto" w:fill="FFFFFF"/>
              <w:spacing w:after="0" w:line="240" w:lineRule="auto"/>
              <w:contextualSpacing/>
              <w:rPr>
                <w:rFonts w:ascii="Times New Roman" w:hAnsi="Times New Roman"/>
                <w:b/>
                <w:sz w:val="24"/>
                <w:szCs w:val="24"/>
              </w:rPr>
            </w:pPr>
            <w:r w:rsidRPr="00E83125">
              <w:rPr>
                <w:rFonts w:ascii="Times New Roman" w:hAnsi="Times New Roman"/>
                <w:b/>
                <w:sz w:val="24"/>
                <w:szCs w:val="24"/>
              </w:rPr>
              <w:t xml:space="preserve">Уметь </w:t>
            </w:r>
            <w:r w:rsidRPr="00E83125">
              <w:rPr>
                <w:rFonts w:ascii="Times New Roman" w:hAnsi="Times New Roman"/>
                <w:sz w:val="24"/>
                <w:szCs w:val="24"/>
              </w:rPr>
              <w:t>интерпретировать результаты экономических исследований и применять современные методы разработки финансовой корпоративной стратегии.</w:t>
            </w:r>
          </w:p>
        </w:tc>
        <w:tc>
          <w:tcPr>
            <w:tcW w:w="7513" w:type="dxa"/>
            <w:shd w:val="clear" w:color="auto" w:fill="auto"/>
          </w:tcPr>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b/>
              </w:rPr>
              <w:t xml:space="preserve">Задание 1 </w:t>
            </w:r>
            <w:r w:rsidRPr="00E83125">
              <w:rPr>
                <w:rFonts w:ascii="Times New Roman" w:hAnsi="Times New Roman"/>
              </w:rPr>
              <w:t>Неустойчивое финансовое состояние характеризуется следующей формулой:</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t>а)</w:t>
            </w:r>
            <w:r w:rsidRPr="00E83125">
              <w:rPr>
                <w:rFonts w:ascii="Times New Roman" w:hAnsi="Times New Roman"/>
              </w:rPr>
              <w:tab/>
              <w:t>величина запасов и затрат меньше суммы собственных оборотных средств и краткосрочной задолженности;</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t>б)</w:t>
            </w:r>
            <w:r w:rsidRPr="00E83125">
              <w:rPr>
                <w:rFonts w:ascii="Times New Roman" w:hAnsi="Times New Roman"/>
              </w:rPr>
              <w:tab/>
              <w:t>величина запасов и затрат больше суммы собственных оборотных средств и краткосрочной задолженности;</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t>в)</w:t>
            </w:r>
            <w:r w:rsidRPr="00E83125">
              <w:rPr>
                <w:rFonts w:ascii="Times New Roman" w:hAnsi="Times New Roman"/>
              </w:rPr>
              <w:tab/>
              <w:t>величина запасов и затрат равна сумме собственных оборотных средств и краткосрочной задолженности;</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t>г)</w:t>
            </w:r>
            <w:r w:rsidRPr="00E83125">
              <w:rPr>
                <w:rFonts w:ascii="Times New Roman" w:hAnsi="Times New Roman"/>
              </w:rPr>
              <w:tab/>
              <w:t>величина запасов и затрат равна сумме собственных оборотных средств и краткосрочной и долгосрочной задолженности.</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правильный вариант ответа.</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b/>
              </w:rPr>
              <w:t xml:space="preserve">Задание 2 </w:t>
            </w:r>
            <w:r w:rsidRPr="00E83125">
              <w:rPr>
                <w:rFonts w:ascii="Times New Roman" w:hAnsi="Times New Roman"/>
              </w:rPr>
              <w:t>Определите балансовую стоимость одной акции АО, если сумма активов – 12000 тыс. руб., сумма обязательств – 4000 тыс. руб., собственный капитал – 6000 тыс. руб., количество оплаченных акций – 10 тыс. штук.</w:t>
            </w:r>
          </w:p>
        </w:tc>
      </w:tr>
      <w:tr w:rsidR="0090513A" w:rsidRPr="00E83125" w:rsidTr="0090513A">
        <w:trPr>
          <w:trHeight w:val="20"/>
        </w:trPr>
        <w:tc>
          <w:tcPr>
            <w:tcW w:w="2019" w:type="dxa"/>
            <w:vMerge/>
            <w:shd w:val="clear" w:color="auto" w:fill="auto"/>
          </w:tcPr>
          <w:p w:rsidR="0090513A" w:rsidRPr="00E83125" w:rsidRDefault="0090513A" w:rsidP="0090513A">
            <w:pPr>
              <w:spacing w:after="0" w:line="240" w:lineRule="auto"/>
              <w:jc w:val="both"/>
              <w:rPr>
                <w:rFonts w:ascii="Times New Roman" w:eastAsia="Times New Roman" w:hAnsi="Times New Roman"/>
                <w:lang w:eastAsia="ru-RU"/>
              </w:rPr>
            </w:pPr>
          </w:p>
        </w:tc>
        <w:tc>
          <w:tcPr>
            <w:tcW w:w="2354" w:type="dxa"/>
            <w:shd w:val="clear" w:color="auto" w:fill="auto"/>
          </w:tcPr>
          <w:p w:rsidR="0090513A" w:rsidRPr="00E83125" w:rsidRDefault="00E83125" w:rsidP="00E83125">
            <w:pPr>
              <w:shd w:val="clear" w:color="auto" w:fill="FFFFFF"/>
              <w:tabs>
                <w:tab w:val="left" w:pos="418"/>
              </w:tabs>
              <w:spacing w:after="0" w:line="240" w:lineRule="auto"/>
              <w:jc w:val="both"/>
              <w:rPr>
                <w:rFonts w:ascii="Times New Roman" w:hAnsi="Times New Roman"/>
              </w:rPr>
            </w:pPr>
            <w:r w:rsidRPr="00E83125">
              <w:rPr>
                <w:rFonts w:ascii="Times New Roman" w:hAnsi="Times New Roman"/>
              </w:rPr>
              <w:t>2.</w:t>
            </w:r>
            <w:r w:rsidR="0090513A" w:rsidRPr="00E83125">
              <w:rPr>
                <w:rFonts w:ascii="Times New Roman" w:hAnsi="Times New Roman"/>
              </w:rPr>
              <w:t xml:space="preserve">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w:t>
            </w:r>
            <w:r w:rsidR="0090513A" w:rsidRPr="00E83125">
              <w:rPr>
                <w:rFonts w:ascii="Times New Roman" w:hAnsi="Times New Roman"/>
              </w:rPr>
              <w:lastRenderedPageBreak/>
              <w:t>регулирования экономики.</w:t>
            </w:r>
          </w:p>
        </w:tc>
        <w:tc>
          <w:tcPr>
            <w:tcW w:w="2993" w:type="dxa"/>
          </w:tcPr>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lastRenderedPageBreak/>
              <w:t>Знать</w:t>
            </w:r>
            <w:r w:rsidRPr="00E83125">
              <w:rPr>
                <w:rFonts w:ascii="Times New Roman" w:hAnsi="Times New Roman"/>
                <w:sz w:val="24"/>
                <w:szCs w:val="24"/>
              </w:rPr>
              <w:t xml:space="preserve"> основные источники информации, необходимые для обоснования выбора финансовой корпоративной стратегии.</w:t>
            </w:r>
          </w:p>
          <w:p w:rsidR="0090513A" w:rsidRPr="00E83125" w:rsidRDefault="0090513A" w:rsidP="0090513A">
            <w:pPr>
              <w:tabs>
                <w:tab w:val="left" w:pos="993"/>
              </w:tabs>
              <w:spacing w:after="0" w:line="240" w:lineRule="auto"/>
              <w:rPr>
                <w:rFonts w:ascii="Times New Roman" w:hAnsi="Times New Roman"/>
                <w:b/>
                <w:sz w:val="24"/>
                <w:szCs w:val="24"/>
              </w:rPr>
            </w:pPr>
            <w:r w:rsidRPr="00E83125">
              <w:rPr>
                <w:rFonts w:ascii="Times New Roman" w:hAnsi="Times New Roman"/>
                <w:b/>
                <w:sz w:val="24"/>
                <w:szCs w:val="24"/>
              </w:rPr>
              <w:t>Уметь</w:t>
            </w:r>
            <w:r w:rsidRPr="00E83125">
              <w:rPr>
                <w:rFonts w:ascii="Times New Roman" w:hAnsi="Times New Roman"/>
                <w:sz w:val="24"/>
                <w:szCs w:val="24"/>
              </w:rPr>
              <w:t xml:space="preserve"> проводить сравнительный анализ разных точек зрения на выбор и обоснование современной финансовой корпоративной стратегии.</w:t>
            </w:r>
          </w:p>
        </w:tc>
        <w:tc>
          <w:tcPr>
            <w:tcW w:w="7513"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b/>
              </w:rPr>
              <w:t xml:space="preserve">Задание 1 </w:t>
            </w:r>
            <w:r w:rsidRPr="00E83125">
              <w:rPr>
                <w:rFonts w:ascii="Times New Roman" w:hAnsi="Times New Roman"/>
              </w:rPr>
              <w:t>Чистая операционная прибыль используется для расчета:</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1) средневзвешенной стоимости капитала (</w:t>
            </w:r>
            <w:r w:rsidRPr="00E83125">
              <w:rPr>
                <w:rFonts w:ascii="Times New Roman" w:hAnsi="Times New Roman"/>
                <w:lang w:val="en-US"/>
              </w:rPr>
              <w:t>WACC</w:t>
            </w:r>
            <w:r w:rsidRPr="00E83125">
              <w:rPr>
                <w:rFonts w:ascii="Times New Roman" w:hAnsi="Times New Roman"/>
              </w:rPr>
              <w:t xml:space="preserve">); </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2) рентабельности инвестированного капитала</w:t>
            </w:r>
            <w:r w:rsidRPr="00E83125">
              <w:rPr>
                <w:rFonts w:ascii="Times New Roman" w:hAnsi="Times New Roman"/>
                <w:b/>
              </w:rPr>
              <w:t xml:space="preserve"> </w:t>
            </w:r>
            <w:r w:rsidRPr="00E83125">
              <w:rPr>
                <w:rFonts w:ascii="Times New Roman" w:hAnsi="Times New Roman"/>
              </w:rPr>
              <w:t>(</w:t>
            </w:r>
            <w:r w:rsidRPr="00E83125">
              <w:rPr>
                <w:rFonts w:ascii="Times New Roman" w:hAnsi="Times New Roman"/>
                <w:lang w:val="en-US"/>
              </w:rPr>
              <w:t>ROIC</w:t>
            </w:r>
            <w:r w:rsidRPr="00E83125">
              <w:rPr>
                <w:rFonts w:ascii="Times New Roman" w:hAnsi="Times New Roman"/>
              </w:rPr>
              <w:t>);</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3) экономической добавленной стоимости (</w:t>
            </w:r>
            <w:r w:rsidRPr="00E83125">
              <w:rPr>
                <w:rFonts w:ascii="Times New Roman" w:hAnsi="Times New Roman"/>
                <w:lang w:val="en-US"/>
              </w:rPr>
              <w:t>EVA</w:t>
            </w:r>
            <w:r w:rsidRPr="00E83125">
              <w:rPr>
                <w:rFonts w:ascii="Times New Roman" w:hAnsi="Times New Roman"/>
              </w:rPr>
              <w:t>);</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4) свободного денежного потока (</w:t>
            </w:r>
            <w:r w:rsidRPr="00E83125">
              <w:rPr>
                <w:rFonts w:ascii="Times New Roman" w:hAnsi="Times New Roman"/>
                <w:lang w:val="en-US"/>
              </w:rPr>
              <w:t>FCF</w:t>
            </w:r>
            <w:r w:rsidRPr="00E83125">
              <w:rPr>
                <w:rFonts w:ascii="Times New Roman" w:hAnsi="Times New Roman"/>
              </w:rPr>
              <w:t>);</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5) доходности собственного капитала (</w:t>
            </w:r>
            <w:r w:rsidRPr="00E83125">
              <w:rPr>
                <w:rFonts w:ascii="Times New Roman" w:hAnsi="Times New Roman"/>
                <w:lang w:val="en-US"/>
              </w:rPr>
              <w:t>ROE</w:t>
            </w:r>
            <w:r w:rsidRPr="00E83125">
              <w:rPr>
                <w:rFonts w:ascii="Times New Roman" w:hAnsi="Times New Roman"/>
              </w:rPr>
              <w:t>)</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правильные варианты ответа.</w:t>
            </w:r>
          </w:p>
          <w:p w:rsidR="0090513A" w:rsidRPr="00E83125" w:rsidRDefault="0090513A" w:rsidP="0090513A">
            <w:pPr>
              <w:shd w:val="clear" w:color="auto" w:fill="FFFFFF"/>
              <w:tabs>
                <w:tab w:val="left" w:pos="720"/>
              </w:tabs>
              <w:spacing w:after="0" w:line="240" w:lineRule="auto"/>
              <w:jc w:val="both"/>
              <w:rPr>
                <w:rFonts w:ascii="Times New Roman" w:hAnsi="Times New Roman"/>
                <w:b/>
              </w:rPr>
            </w:pPr>
            <w:r w:rsidRPr="00E83125">
              <w:rPr>
                <w:rFonts w:ascii="Times New Roman" w:hAnsi="Times New Roman"/>
                <w:b/>
              </w:rPr>
              <w:t xml:space="preserve">Задание 2 </w:t>
            </w:r>
            <w:r w:rsidRPr="00E83125">
              <w:rPr>
                <w:rFonts w:ascii="Times New Roman" w:hAnsi="Times New Roman"/>
              </w:rPr>
              <w:t>Корпорация объявила о выплате в текущем году дивидендов в размере 300 руб. на обыкновенную акцию. В следующем году прогнозируется выплата дивиденда в размере 500 руб. на акцию. Определите: по какой цене Вы готовы приобрести акцию компании, если требуемая Вами норма доходности составляет 15 % годовых.</w:t>
            </w:r>
          </w:p>
        </w:tc>
      </w:tr>
      <w:tr w:rsidR="0090513A" w:rsidRPr="00E83125" w:rsidTr="0090513A">
        <w:trPr>
          <w:trHeight w:val="20"/>
        </w:trPr>
        <w:tc>
          <w:tcPr>
            <w:tcW w:w="2019" w:type="dxa"/>
            <w:vMerge/>
            <w:shd w:val="clear" w:color="auto" w:fill="auto"/>
          </w:tcPr>
          <w:p w:rsidR="0090513A" w:rsidRPr="00E83125" w:rsidRDefault="0090513A" w:rsidP="0090513A">
            <w:pPr>
              <w:spacing w:after="0" w:line="240" w:lineRule="auto"/>
              <w:jc w:val="both"/>
              <w:rPr>
                <w:rFonts w:ascii="Times New Roman" w:eastAsia="Times New Roman" w:hAnsi="Times New Roman"/>
                <w:lang w:eastAsia="ru-RU"/>
              </w:rPr>
            </w:pPr>
          </w:p>
        </w:tc>
        <w:tc>
          <w:tcPr>
            <w:tcW w:w="2354" w:type="dxa"/>
            <w:shd w:val="clear" w:color="auto" w:fill="auto"/>
          </w:tcPr>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993" w:type="dxa"/>
          </w:tcPr>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методы коллективной работы экспертов, универсальные методы ранжирования альтернатив, комплексные экспертные процедуры для оценки факторов формирования финансовой корпоративной стратегии.</w:t>
            </w:r>
          </w:p>
          <w:p w:rsidR="0090513A" w:rsidRPr="00E83125" w:rsidRDefault="0090513A" w:rsidP="0090513A">
            <w:pPr>
              <w:spacing w:after="0" w:line="240" w:lineRule="auto"/>
              <w:rPr>
                <w:rFonts w:ascii="Times New Roman" w:hAnsi="Times New Roman"/>
                <w:b/>
                <w:sz w:val="24"/>
                <w:szCs w:val="24"/>
              </w:rPr>
            </w:pPr>
            <w:r w:rsidRPr="00E83125">
              <w:rPr>
                <w:rFonts w:ascii="Times New Roman" w:hAnsi="Times New Roman"/>
                <w:b/>
                <w:sz w:val="24"/>
                <w:szCs w:val="24"/>
              </w:rPr>
              <w:t>Уметь</w:t>
            </w:r>
            <w:r w:rsidRPr="00E83125">
              <w:rPr>
                <w:rFonts w:ascii="Times New Roman" w:hAnsi="Times New Roman"/>
                <w:sz w:val="24"/>
                <w:szCs w:val="24"/>
              </w:rPr>
              <w:t xml:space="preserve"> использовать современные методы коллективной работы экспертов, методы ранжирования альтернатив, экспертные процедуры для разработки финансовой корпоративной стратегии.</w:t>
            </w:r>
          </w:p>
        </w:tc>
        <w:tc>
          <w:tcPr>
            <w:tcW w:w="7513" w:type="dxa"/>
            <w:shd w:val="clear" w:color="auto" w:fill="auto"/>
          </w:tcPr>
          <w:p w:rsidR="0090513A" w:rsidRPr="00E83125" w:rsidRDefault="0090513A" w:rsidP="0090513A">
            <w:pPr>
              <w:shd w:val="clear" w:color="auto" w:fill="FFFFFF"/>
              <w:tabs>
                <w:tab w:val="left" w:pos="0"/>
              </w:tabs>
              <w:spacing w:after="0" w:line="240" w:lineRule="auto"/>
              <w:jc w:val="both"/>
              <w:rPr>
                <w:rFonts w:ascii="Times New Roman" w:hAnsi="Times New Roman"/>
              </w:rPr>
            </w:pPr>
            <w:r w:rsidRPr="00E83125">
              <w:rPr>
                <w:rFonts w:ascii="Times New Roman" w:hAnsi="Times New Roman"/>
                <w:b/>
              </w:rPr>
              <w:t xml:space="preserve">Задание 1 </w:t>
            </w:r>
            <w:r w:rsidRPr="00E83125">
              <w:rPr>
                <w:rFonts w:ascii="Times New Roman" w:hAnsi="Times New Roman"/>
                <w:iCs/>
                <w:spacing w:val="-1"/>
              </w:rPr>
              <w:t>Модель САРМ может применяться для оценки стоимости:</w:t>
            </w:r>
          </w:p>
          <w:p w:rsidR="0090513A" w:rsidRPr="00E83125" w:rsidRDefault="0090513A" w:rsidP="0090513A">
            <w:pPr>
              <w:numPr>
                <w:ilvl w:val="0"/>
                <w:numId w:val="8"/>
              </w:numPr>
              <w:shd w:val="clear" w:color="auto" w:fill="FFFFFF"/>
              <w:tabs>
                <w:tab w:val="left" w:pos="0"/>
              </w:tabs>
              <w:spacing w:after="0" w:line="240" w:lineRule="auto"/>
              <w:jc w:val="both"/>
              <w:rPr>
                <w:rFonts w:ascii="Times New Roman" w:hAnsi="Times New Roman"/>
              </w:rPr>
            </w:pPr>
            <w:r w:rsidRPr="00E83125">
              <w:rPr>
                <w:rFonts w:ascii="Times New Roman" w:hAnsi="Times New Roman"/>
                <w:spacing w:val="-1"/>
              </w:rPr>
              <w:t>облигационного займа</w:t>
            </w:r>
          </w:p>
          <w:p w:rsidR="0090513A" w:rsidRPr="00E83125" w:rsidRDefault="0090513A" w:rsidP="0090513A">
            <w:pPr>
              <w:widowControl w:val="0"/>
              <w:numPr>
                <w:ilvl w:val="0"/>
                <w:numId w:val="8"/>
              </w:numPr>
              <w:shd w:val="clear" w:color="auto" w:fill="FFFFFF"/>
              <w:autoSpaceDE w:val="0"/>
              <w:autoSpaceDN w:val="0"/>
              <w:adjustRightInd w:val="0"/>
              <w:spacing w:after="0" w:line="240" w:lineRule="auto"/>
              <w:jc w:val="both"/>
              <w:rPr>
                <w:rFonts w:ascii="Times New Roman" w:hAnsi="Times New Roman"/>
                <w:spacing w:val="-7"/>
              </w:rPr>
            </w:pPr>
            <w:r w:rsidRPr="00E83125">
              <w:rPr>
                <w:rFonts w:ascii="Times New Roman" w:hAnsi="Times New Roman"/>
                <w:spacing w:val="-1"/>
              </w:rPr>
              <w:t>акционерного капитала, сформированного за счет размещения обыкновенных акций, котирующихся на фондовом рынке</w:t>
            </w:r>
          </w:p>
          <w:p w:rsidR="0090513A" w:rsidRPr="00E83125" w:rsidRDefault="0090513A" w:rsidP="0090513A">
            <w:pPr>
              <w:widowControl w:val="0"/>
              <w:numPr>
                <w:ilvl w:val="0"/>
                <w:numId w:val="8"/>
              </w:numPr>
              <w:shd w:val="clear" w:color="auto" w:fill="FFFFFF"/>
              <w:autoSpaceDE w:val="0"/>
              <w:autoSpaceDN w:val="0"/>
              <w:adjustRightInd w:val="0"/>
              <w:spacing w:after="0" w:line="240" w:lineRule="auto"/>
              <w:jc w:val="both"/>
              <w:rPr>
                <w:rFonts w:ascii="Times New Roman" w:hAnsi="Times New Roman"/>
                <w:spacing w:val="-10"/>
              </w:rPr>
            </w:pPr>
            <w:r w:rsidRPr="00E83125">
              <w:rPr>
                <w:rFonts w:ascii="Times New Roman" w:hAnsi="Times New Roman"/>
                <w:spacing w:val="-1"/>
              </w:rPr>
              <w:t>акционерного капитала, сформированного за счет размещения обыкновенных акций, не котирующихся на фондовом рынке</w:t>
            </w:r>
          </w:p>
          <w:p w:rsidR="0090513A" w:rsidRPr="00E83125" w:rsidRDefault="0090513A" w:rsidP="0090513A">
            <w:pPr>
              <w:widowControl w:val="0"/>
              <w:numPr>
                <w:ilvl w:val="0"/>
                <w:numId w:val="8"/>
              </w:numPr>
              <w:shd w:val="clear" w:color="auto" w:fill="FFFFFF"/>
              <w:autoSpaceDE w:val="0"/>
              <w:autoSpaceDN w:val="0"/>
              <w:adjustRightInd w:val="0"/>
              <w:spacing w:after="0" w:line="240" w:lineRule="auto"/>
              <w:jc w:val="both"/>
              <w:rPr>
                <w:rFonts w:ascii="Times New Roman" w:hAnsi="Times New Roman"/>
                <w:spacing w:val="-8"/>
              </w:rPr>
            </w:pPr>
            <w:r w:rsidRPr="00E83125">
              <w:rPr>
                <w:rFonts w:ascii="Times New Roman" w:hAnsi="Times New Roman"/>
                <w:spacing w:val="-1"/>
              </w:rPr>
              <w:t xml:space="preserve">акционерного капитала, сформированного за счет размещения </w:t>
            </w:r>
            <w:r w:rsidRPr="00E83125">
              <w:rPr>
                <w:rFonts w:ascii="Times New Roman" w:hAnsi="Times New Roman"/>
              </w:rPr>
              <w:t>привилегированных и обыкновенных акций.</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правильный вариант ответа.</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b/>
              </w:rPr>
              <w:t xml:space="preserve">Задание 2 </w:t>
            </w:r>
            <w:r w:rsidRPr="00E83125">
              <w:rPr>
                <w:rFonts w:ascii="Times New Roman" w:hAnsi="Times New Roman"/>
              </w:rPr>
              <w:t>Собственный капитал корпорации в текущем году представлен следующими данными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43"/>
              <w:gridCol w:w="3644"/>
            </w:tblGrid>
            <w:tr w:rsidR="0090513A" w:rsidRPr="00E83125" w:rsidTr="00FF7FEA">
              <w:trPr>
                <w:trHeight w:val="57"/>
              </w:trPr>
              <w:tc>
                <w:tcPr>
                  <w:tcW w:w="2500" w:type="pct"/>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 xml:space="preserve">Акционерный капитал, в </w:t>
                  </w:r>
                  <w:proofErr w:type="spellStart"/>
                  <w:r w:rsidRPr="00E83125">
                    <w:rPr>
                      <w:rFonts w:ascii="Times New Roman" w:hAnsi="Times New Roman"/>
                    </w:rPr>
                    <w:t>т.ч</w:t>
                  </w:r>
                  <w:proofErr w:type="spellEnd"/>
                  <w:r w:rsidRPr="00E83125">
                    <w:rPr>
                      <w:rFonts w:ascii="Times New Roman" w:hAnsi="Times New Roman"/>
                    </w:rPr>
                    <w:t>.:</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 xml:space="preserve">привилегированные акции </w:t>
                  </w:r>
                </w:p>
                <w:p w:rsidR="0090513A" w:rsidRPr="00E83125" w:rsidRDefault="0090513A" w:rsidP="0090513A">
                  <w:pPr>
                    <w:spacing w:after="0" w:line="240" w:lineRule="auto"/>
                    <w:jc w:val="both"/>
                    <w:rPr>
                      <w:rFonts w:ascii="Times New Roman" w:hAnsi="Times New Roman"/>
                    </w:rPr>
                  </w:pP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обыкновенные акции</w:t>
                  </w:r>
                </w:p>
              </w:tc>
              <w:tc>
                <w:tcPr>
                  <w:tcW w:w="2500" w:type="pct"/>
                </w:tcPr>
                <w:p w:rsidR="0090513A" w:rsidRPr="00E83125" w:rsidRDefault="0090513A" w:rsidP="0090513A">
                  <w:pPr>
                    <w:spacing w:after="0" w:line="240" w:lineRule="auto"/>
                    <w:jc w:val="both"/>
                    <w:rPr>
                      <w:rFonts w:ascii="Times New Roman" w:hAnsi="Times New Roman"/>
                    </w:rPr>
                  </w:pPr>
                </w:p>
                <w:p w:rsidR="0090513A" w:rsidRPr="00E83125" w:rsidRDefault="0090513A" w:rsidP="0090513A">
                  <w:pPr>
                    <w:spacing w:after="0" w:line="240" w:lineRule="auto"/>
                    <w:jc w:val="both"/>
                    <w:rPr>
                      <w:rFonts w:ascii="Times New Roman" w:hAnsi="Times New Roman"/>
                    </w:rPr>
                  </w:pP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100  (2000 шт. по 50 руб.)</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1000  (100000 шт. по 10 руб.)</w:t>
                  </w:r>
                </w:p>
              </w:tc>
            </w:tr>
            <w:tr w:rsidR="0090513A" w:rsidRPr="00E83125" w:rsidTr="00FF7FEA">
              <w:trPr>
                <w:trHeight w:val="57"/>
              </w:trPr>
              <w:tc>
                <w:tcPr>
                  <w:tcW w:w="2500" w:type="pct"/>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Резервный капитал</w:t>
                  </w:r>
                </w:p>
              </w:tc>
              <w:tc>
                <w:tcPr>
                  <w:tcW w:w="2500" w:type="pct"/>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 xml:space="preserve">200 </w:t>
                  </w:r>
                </w:p>
              </w:tc>
            </w:tr>
            <w:tr w:rsidR="0090513A" w:rsidRPr="00E83125" w:rsidTr="00FF7FEA">
              <w:trPr>
                <w:trHeight w:val="57"/>
              </w:trPr>
              <w:tc>
                <w:tcPr>
                  <w:tcW w:w="2500" w:type="pct"/>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Нераспределенная прибыль</w:t>
                  </w:r>
                </w:p>
              </w:tc>
              <w:tc>
                <w:tcPr>
                  <w:tcW w:w="2500" w:type="pct"/>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2500</w:t>
                  </w:r>
                </w:p>
              </w:tc>
            </w:tr>
            <w:tr w:rsidR="0090513A" w:rsidRPr="00E83125" w:rsidTr="00FF7FEA">
              <w:trPr>
                <w:trHeight w:val="57"/>
              </w:trPr>
              <w:tc>
                <w:tcPr>
                  <w:tcW w:w="2500" w:type="pct"/>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Всего</w:t>
                  </w:r>
                </w:p>
              </w:tc>
              <w:tc>
                <w:tcPr>
                  <w:tcW w:w="2500" w:type="pct"/>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3800</w:t>
                  </w:r>
                </w:p>
              </w:tc>
            </w:tr>
          </w:tbl>
          <w:p w:rsidR="0090513A" w:rsidRPr="00E83125" w:rsidRDefault="0090513A" w:rsidP="0090513A">
            <w:pPr>
              <w:spacing w:after="0" w:line="240" w:lineRule="auto"/>
              <w:jc w:val="both"/>
              <w:rPr>
                <w:rFonts w:ascii="Times New Roman" w:hAnsi="Times New Roman"/>
                <w:b/>
              </w:rPr>
            </w:pPr>
            <w:r w:rsidRPr="00E83125">
              <w:rPr>
                <w:rFonts w:ascii="Times New Roman" w:hAnsi="Times New Roman"/>
              </w:rPr>
              <w:t>В настоящее время рыночная цена обыкновенных акций составляет 30 руб. Корпорация объявила о выплате дивидендов акциями в размере 15%.  Как изменится в результате выплаты дивидендов структура собственного капитала?</w:t>
            </w:r>
          </w:p>
        </w:tc>
      </w:tr>
      <w:tr w:rsidR="0090513A" w:rsidRPr="00E83125" w:rsidTr="0090513A">
        <w:trPr>
          <w:trHeight w:val="20"/>
        </w:trPr>
        <w:tc>
          <w:tcPr>
            <w:tcW w:w="2019" w:type="dxa"/>
            <w:vMerge w:val="restart"/>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eastAsia="Times New Roman" w:hAnsi="Times New Roman"/>
                <w:lang w:eastAsia="ru-RU"/>
              </w:rPr>
              <w:t xml:space="preserve">Способность применять инновационные технологии, методы системного анализа и моделирования экономических процессов при постановке и </w:t>
            </w:r>
            <w:r w:rsidRPr="00E83125">
              <w:rPr>
                <w:rFonts w:ascii="Times New Roman" w:eastAsia="Times New Roman" w:hAnsi="Times New Roman"/>
                <w:lang w:eastAsia="ru-RU"/>
              </w:rPr>
              <w:lastRenderedPageBreak/>
              <w:t>решении экономических задач</w:t>
            </w:r>
            <w:r w:rsidR="00E83125" w:rsidRPr="00E83125">
              <w:rPr>
                <w:rFonts w:ascii="Times New Roman" w:eastAsia="Times New Roman" w:hAnsi="Times New Roman"/>
                <w:lang w:eastAsia="ru-RU"/>
              </w:rPr>
              <w:t xml:space="preserve"> (</w:t>
            </w:r>
            <w:r w:rsidR="00E83125" w:rsidRPr="00E83125">
              <w:rPr>
                <w:rFonts w:ascii="Times New Roman" w:hAnsi="Times New Roman"/>
                <w:sz w:val="24"/>
                <w:szCs w:val="24"/>
              </w:rPr>
              <w:t>ПКН-3)</w:t>
            </w:r>
          </w:p>
        </w:tc>
        <w:tc>
          <w:tcPr>
            <w:tcW w:w="2354" w:type="dxa"/>
            <w:shd w:val="clear" w:color="auto" w:fill="auto"/>
          </w:tcPr>
          <w:p w:rsidR="0090513A" w:rsidRPr="00E83125" w:rsidRDefault="00E83125" w:rsidP="0090513A">
            <w:pPr>
              <w:spacing w:after="0" w:line="240" w:lineRule="auto"/>
              <w:jc w:val="both"/>
              <w:rPr>
                <w:rStyle w:val="FontStyle12"/>
                <w:sz w:val="22"/>
                <w:szCs w:val="22"/>
              </w:rPr>
            </w:pPr>
            <w:r w:rsidRPr="00E83125">
              <w:rPr>
                <w:rFonts w:ascii="Times New Roman" w:hAnsi="Times New Roman"/>
              </w:rPr>
              <w:lastRenderedPageBreak/>
              <w:t>1.</w:t>
            </w:r>
            <w:r w:rsidR="0090513A" w:rsidRPr="00E83125">
              <w:rPr>
                <w:rFonts w:ascii="Times New Roman" w:hAnsi="Times New Roman"/>
              </w:rPr>
              <w:t xml:space="preserve">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w:t>
            </w:r>
            <w:r w:rsidR="0090513A" w:rsidRPr="00E83125">
              <w:rPr>
                <w:rFonts w:ascii="Times New Roman" w:hAnsi="Times New Roman"/>
              </w:rPr>
              <w:lastRenderedPageBreak/>
              <w:t>на макро-, мезо- и микроуровнях, оценки последствий принимаемых управленческих решений.</w:t>
            </w:r>
          </w:p>
        </w:tc>
        <w:tc>
          <w:tcPr>
            <w:tcW w:w="2993" w:type="dxa"/>
          </w:tcPr>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lastRenderedPageBreak/>
              <w:t>Знать</w:t>
            </w:r>
            <w:r w:rsidRPr="00E83125">
              <w:rPr>
                <w:rFonts w:ascii="Times New Roman" w:eastAsia="Times New Roman" w:hAnsi="Times New Roman"/>
                <w:sz w:val="24"/>
                <w:szCs w:val="24"/>
                <w:lang w:eastAsia="ru-RU"/>
              </w:rPr>
              <w:t xml:space="preserve"> </w:t>
            </w:r>
            <w:r w:rsidRPr="00E83125">
              <w:rPr>
                <w:rFonts w:ascii="Times New Roman" w:hAnsi="Times New Roman"/>
                <w:sz w:val="24"/>
                <w:szCs w:val="24"/>
              </w:rPr>
              <w:t>современные математические модели и информационные технологии для финансово-экономического прогнозирования в корпорациях.</w:t>
            </w:r>
          </w:p>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t xml:space="preserve">Уметь </w:t>
            </w:r>
            <w:r w:rsidRPr="00E83125">
              <w:rPr>
                <w:rFonts w:ascii="Times New Roman" w:hAnsi="Times New Roman"/>
                <w:sz w:val="24"/>
                <w:szCs w:val="24"/>
              </w:rPr>
              <w:t xml:space="preserve">применять современные </w:t>
            </w:r>
            <w:r w:rsidRPr="00E83125">
              <w:rPr>
                <w:rFonts w:ascii="Times New Roman" w:hAnsi="Times New Roman"/>
                <w:sz w:val="24"/>
                <w:szCs w:val="24"/>
              </w:rPr>
              <w:lastRenderedPageBreak/>
              <w:t xml:space="preserve">математические модели и информационные технологии для разработки финансовой корпоративной стратегии и основных финансовых прогнозов в корпорациях и оценки их последствий. </w:t>
            </w:r>
          </w:p>
        </w:tc>
        <w:tc>
          <w:tcPr>
            <w:tcW w:w="7513" w:type="dxa"/>
            <w:shd w:val="clear" w:color="auto" w:fill="auto"/>
          </w:tcPr>
          <w:p w:rsidR="0090513A" w:rsidRPr="00E83125" w:rsidRDefault="0090513A" w:rsidP="0090513A">
            <w:pPr>
              <w:shd w:val="clear" w:color="auto" w:fill="FFFFFF"/>
              <w:tabs>
                <w:tab w:val="left" w:pos="284"/>
              </w:tabs>
              <w:spacing w:after="0" w:line="240" w:lineRule="auto"/>
              <w:jc w:val="both"/>
              <w:rPr>
                <w:rFonts w:ascii="Times New Roman" w:hAnsi="Times New Roman"/>
              </w:rPr>
            </w:pPr>
            <w:r w:rsidRPr="00E83125">
              <w:rPr>
                <w:rFonts w:ascii="Times New Roman" w:hAnsi="Times New Roman"/>
                <w:b/>
              </w:rPr>
              <w:lastRenderedPageBreak/>
              <w:t xml:space="preserve">Задание 1 </w:t>
            </w:r>
            <w:r w:rsidRPr="00E83125">
              <w:rPr>
                <w:rFonts w:ascii="Times New Roman" w:hAnsi="Times New Roman"/>
                <w:bCs/>
                <w:iCs/>
                <w:spacing w:val="-6"/>
              </w:rPr>
              <w:t xml:space="preserve">Для расчета устойчивых темпов роста используется </w:t>
            </w:r>
            <w:r w:rsidRPr="00E83125">
              <w:rPr>
                <w:rFonts w:ascii="Times New Roman" w:hAnsi="Times New Roman"/>
                <w:bCs/>
                <w:iCs/>
              </w:rPr>
              <w:t>отношение:</w:t>
            </w:r>
          </w:p>
          <w:p w:rsidR="0090513A" w:rsidRPr="00E83125" w:rsidRDefault="0090513A" w:rsidP="0090513A">
            <w:pPr>
              <w:shd w:val="clear" w:color="auto" w:fill="FFFFFF"/>
              <w:tabs>
                <w:tab w:val="left" w:pos="284"/>
              </w:tabs>
              <w:spacing w:after="0" w:line="240" w:lineRule="auto"/>
              <w:jc w:val="both"/>
              <w:rPr>
                <w:rFonts w:ascii="Times New Roman" w:hAnsi="Times New Roman"/>
              </w:rPr>
            </w:pPr>
            <w:r w:rsidRPr="00E83125">
              <w:rPr>
                <w:rFonts w:ascii="Times New Roman" w:hAnsi="Times New Roman"/>
              </w:rPr>
              <w:t xml:space="preserve">1) капитализируемой прибыли к сумме используемого собственного капитала в отчетном периоде. </w:t>
            </w:r>
          </w:p>
          <w:p w:rsidR="0090513A" w:rsidRPr="00E83125" w:rsidRDefault="0090513A" w:rsidP="0090513A">
            <w:pPr>
              <w:shd w:val="clear" w:color="auto" w:fill="FFFFFF"/>
              <w:tabs>
                <w:tab w:val="left" w:pos="284"/>
              </w:tabs>
              <w:spacing w:after="0" w:line="240" w:lineRule="auto"/>
              <w:jc w:val="both"/>
              <w:rPr>
                <w:rFonts w:ascii="Times New Roman" w:hAnsi="Times New Roman"/>
              </w:rPr>
            </w:pPr>
            <w:r w:rsidRPr="00E83125">
              <w:rPr>
                <w:rFonts w:ascii="Times New Roman" w:hAnsi="Times New Roman"/>
              </w:rPr>
              <w:t xml:space="preserve">2) чистой прибыли, направленной на потребление, к сумме </w:t>
            </w:r>
            <w:r w:rsidRPr="00E83125">
              <w:rPr>
                <w:rFonts w:ascii="Times New Roman" w:hAnsi="Times New Roman"/>
                <w:spacing w:val="-1"/>
              </w:rPr>
              <w:t>активов в отчетном периоде.</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правильный вариант ответа.</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b/>
              </w:rPr>
              <w:t>Задание 2</w:t>
            </w:r>
            <w:r w:rsidRPr="00E83125">
              <w:rPr>
                <w:rFonts w:ascii="Times New Roman" w:hAnsi="Times New Roman"/>
                <w:b/>
              </w:rPr>
              <w:tab/>
              <w:t xml:space="preserve"> </w:t>
            </w:r>
            <w:r w:rsidRPr="00E83125">
              <w:rPr>
                <w:rFonts w:ascii="Times New Roman" w:hAnsi="Times New Roman"/>
              </w:rPr>
              <w:t>Компания по автомобильным перевозкам имеет оборотные средства в размере 800 тыс. руб. Краткосрочная кредиторская задолженность составляет 500 тыс. руб. Какое влияние окажут плановые операции на первоначальный коэффициент покрытия, если:</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t>1) приобретены два новых грузовика за 100 тыс. руб. наличными;</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lastRenderedPageBreak/>
              <w:t>2) компания взяла краткосрочный кредит в размере 100 тыс. руб.;</w:t>
            </w:r>
          </w:p>
          <w:p w:rsidR="0090513A" w:rsidRPr="00E83125" w:rsidRDefault="0090513A" w:rsidP="0090513A">
            <w:pPr>
              <w:shd w:val="clear" w:color="auto" w:fill="FFFFFF"/>
              <w:tabs>
                <w:tab w:val="left" w:pos="720"/>
              </w:tabs>
              <w:spacing w:after="0" w:line="240" w:lineRule="auto"/>
              <w:jc w:val="both"/>
              <w:rPr>
                <w:rFonts w:ascii="Times New Roman" w:hAnsi="Times New Roman"/>
              </w:rPr>
            </w:pPr>
            <w:r w:rsidRPr="00E83125">
              <w:rPr>
                <w:rFonts w:ascii="Times New Roman" w:hAnsi="Times New Roman"/>
              </w:rPr>
              <w:t>3) продано дополнительное количество обыкновенных акций нового выпуска на сумму 200 тыс. руб. для расширения терминалов;</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4) компания увеличивает свою кредиторскую задолженность, чтобы выплатить дивиденды в сумме 40 тыс. руб. наличными.</w:t>
            </w:r>
          </w:p>
        </w:tc>
      </w:tr>
      <w:tr w:rsidR="0090513A" w:rsidRPr="00E83125" w:rsidTr="0090513A">
        <w:trPr>
          <w:trHeight w:val="20"/>
        </w:trPr>
        <w:tc>
          <w:tcPr>
            <w:tcW w:w="2019" w:type="dxa"/>
            <w:vMerge/>
            <w:shd w:val="clear" w:color="auto" w:fill="auto"/>
          </w:tcPr>
          <w:p w:rsidR="0090513A" w:rsidRPr="00E83125" w:rsidRDefault="0090513A" w:rsidP="0090513A">
            <w:pPr>
              <w:spacing w:after="0" w:line="240" w:lineRule="auto"/>
              <w:jc w:val="both"/>
              <w:rPr>
                <w:rFonts w:ascii="Times New Roman" w:eastAsia="Times New Roman" w:hAnsi="Times New Roman"/>
                <w:lang w:eastAsia="ru-RU"/>
              </w:rPr>
            </w:pPr>
          </w:p>
        </w:tc>
        <w:tc>
          <w:tcPr>
            <w:tcW w:w="2354" w:type="dxa"/>
            <w:shd w:val="clear" w:color="auto" w:fill="auto"/>
          </w:tcPr>
          <w:p w:rsidR="0090513A" w:rsidRPr="00E83125" w:rsidRDefault="0090513A" w:rsidP="0090513A">
            <w:pPr>
              <w:tabs>
                <w:tab w:val="left" w:pos="290"/>
              </w:tabs>
              <w:spacing w:after="0" w:line="240" w:lineRule="auto"/>
              <w:jc w:val="both"/>
              <w:rPr>
                <w:rFonts w:ascii="Times New Roman" w:eastAsia="Times New Roman" w:hAnsi="Times New Roman"/>
                <w:lang w:eastAsia="ru-RU"/>
              </w:rPr>
            </w:pPr>
            <w:r w:rsidRPr="00E83125">
              <w:rPr>
                <w:rFonts w:ascii="Times New Roman" w:hAnsi="Times New Roman"/>
              </w:rPr>
              <w:t>2. Умеет ранжировать стратегические и тактические цели экономического развития на макро-, мезо- и микроуровнях; использовать фактологические (статистические и экономико-математические) методы для проведения анализа и системных оценок.</w:t>
            </w:r>
          </w:p>
        </w:tc>
        <w:tc>
          <w:tcPr>
            <w:tcW w:w="2993" w:type="dxa"/>
          </w:tcPr>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t>Знать</w:t>
            </w:r>
            <w:r w:rsidRPr="00E83125">
              <w:rPr>
                <w:rFonts w:ascii="Times New Roman" w:hAnsi="Times New Roman"/>
                <w:sz w:val="24"/>
                <w:szCs w:val="24"/>
              </w:rPr>
              <w:t xml:space="preserve"> систему стратегических и тактических целей корпораций.</w:t>
            </w:r>
          </w:p>
          <w:p w:rsidR="0090513A" w:rsidRPr="00E83125" w:rsidRDefault="0090513A" w:rsidP="0090513A">
            <w:pPr>
              <w:spacing w:after="0" w:line="240" w:lineRule="auto"/>
              <w:rPr>
                <w:rFonts w:ascii="Times New Roman" w:hAnsi="Times New Roman"/>
                <w:sz w:val="24"/>
                <w:szCs w:val="24"/>
              </w:rPr>
            </w:pPr>
            <w:r w:rsidRPr="00E83125">
              <w:rPr>
                <w:rFonts w:ascii="Times New Roman" w:hAnsi="Times New Roman"/>
                <w:b/>
                <w:sz w:val="24"/>
                <w:szCs w:val="24"/>
              </w:rPr>
              <w:t xml:space="preserve">Уметь </w:t>
            </w:r>
            <w:r w:rsidRPr="00E83125">
              <w:rPr>
                <w:rFonts w:ascii="Times New Roman" w:hAnsi="Times New Roman"/>
                <w:sz w:val="24"/>
                <w:szCs w:val="24"/>
              </w:rPr>
              <w:t>использовать статистические и экономико-математические методы для анализа и системной оценки финансовой корпоративной стратегии.</w:t>
            </w:r>
          </w:p>
        </w:tc>
        <w:tc>
          <w:tcPr>
            <w:tcW w:w="7513" w:type="dxa"/>
            <w:shd w:val="clear" w:color="auto" w:fill="auto"/>
          </w:tcPr>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b/>
              </w:rPr>
              <w:t>Задание 1</w:t>
            </w:r>
            <w:r w:rsidRPr="00E83125">
              <w:rPr>
                <w:rFonts w:ascii="Times New Roman" w:hAnsi="Times New Roman"/>
              </w:rPr>
              <w:t xml:space="preserve"> Максимизация рыночной стоимости корпорации достигается при выполнении следующих условий:</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 xml:space="preserve">1) Максимизации средневзвешенной цены капитала. </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2)  Минимизации средневзвешенной цены капитала.</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3)  Максимизации нераспределенной прибыли.</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4) Максимизации выплаты дивидендов держателям акций.</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правильный вариант ответа.</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b/>
              </w:rPr>
              <w:t xml:space="preserve">Задание 2 </w:t>
            </w:r>
            <w:proofErr w:type="spellStart"/>
            <w:r w:rsidRPr="00E83125">
              <w:rPr>
                <w:rFonts w:ascii="Times New Roman" w:hAnsi="Times New Roman"/>
              </w:rPr>
              <w:t>Безрисковая</w:t>
            </w:r>
            <w:proofErr w:type="spellEnd"/>
            <w:r w:rsidRPr="00E83125">
              <w:rPr>
                <w:rFonts w:ascii="Times New Roman" w:hAnsi="Times New Roman"/>
              </w:rPr>
              <w:t xml:space="preserve"> ставка процента в настоящее время составляет 6%, а рыночная доходность – 11%. Рассмотрите инвестиционные инструменты, характеризуемые следующими значениями бета - коэффициента: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8"/>
            </w:tblGrid>
            <w:tr w:rsidR="0090513A" w:rsidRPr="00E83125" w:rsidTr="00FF7FEA">
              <w:tc>
                <w:tcPr>
                  <w:tcW w:w="2337"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Инвестиционный инструмент</w:t>
                  </w:r>
                </w:p>
              </w:tc>
              <w:tc>
                <w:tcPr>
                  <w:tcW w:w="2338"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Бета-коэффициент</w:t>
                  </w:r>
                </w:p>
              </w:tc>
            </w:tr>
            <w:tr w:rsidR="0090513A" w:rsidRPr="00E83125" w:rsidTr="00FF7FEA">
              <w:tc>
                <w:tcPr>
                  <w:tcW w:w="2337"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АА</w:t>
                  </w:r>
                </w:p>
              </w:tc>
              <w:tc>
                <w:tcPr>
                  <w:tcW w:w="2338"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2,5</w:t>
                  </w:r>
                </w:p>
              </w:tc>
            </w:tr>
            <w:tr w:rsidR="0090513A" w:rsidRPr="00E83125" w:rsidTr="00FF7FEA">
              <w:tc>
                <w:tcPr>
                  <w:tcW w:w="2337"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ВВ</w:t>
                  </w:r>
                </w:p>
              </w:tc>
              <w:tc>
                <w:tcPr>
                  <w:tcW w:w="2338"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1,2</w:t>
                  </w:r>
                </w:p>
              </w:tc>
            </w:tr>
            <w:tr w:rsidR="0090513A" w:rsidRPr="00E83125" w:rsidTr="00FF7FEA">
              <w:tc>
                <w:tcPr>
                  <w:tcW w:w="2337"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СС</w:t>
                  </w:r>
                </w:p>
              </w:tc>
              <w:tc>
                <w:tcPr>
                  <w:tcW w:w="2338"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1,0</w:t>
                  </w:r>
                </w:p>
              </w:tc>
            </w:tr>
            <w:tr w:rsidR="0090513A" w:rsidRPr="00E83125" w:rsidTr="00FF7FEA">
              <w:tc>
                <w:tcPr>
                  <w:tcW w:w="2337"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lang w:val="en-US"/>
                    </w:rPr>
                    <w:t>DD</w:t>
                  </w:r>
                </w:p>
              </w:tc>
              <w:tc>
                <w:tcPr>
                  <w:tcW w:w="2338"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-0,5</w:t>
                  </w:r>
                </w:p>
              </w:tc>
            </w:tr>
            <w:tr w:rsidR="0090513A" w:rsidRPr="00E83125" w:rsidTr="00FF7FEA">
              <w:tc>
                <w:tcPr>
                  <w:tcW w:w="2337"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lang w:val="en-US"/>
                    </w:rPr>
                    <w:t>EE</w:t>
                  </w:r>
                </w:p>
              </w:tc>
              <w:tc>
                <w:tcPr>
                  <w:tcW w:w="2338"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0,0</w:t>
                  </w:r>
                </w:p>
              </w:tc>
            </w:tr>
          </w:tbl>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 xml:space="preserve">1) Какой из инструментов наиболее рискованный, какой – наименее рискованный? </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2) Используйте модель САРМ для определения требуемой нормы доходности по каждому из инструментов.</w:t>
            </w:r>
          </w:p>
          <w:p w:rsidR="0090513A" w:rsidRPr="00E83125" w:rsidRDefault="0090513A" w:rsidP="0090513A">
            <w:pPr>
              <w:spacing w:after="0" w:line="240" w:lineRule="auto"/>
              <w:jc w:val="both"/>
              <w:rPr>
                <w:rFonts w:ascii="Times New Roman" w:hAnsi="Times New Roman"/>
                <w:b/>
              </w:rPr>
            </w:pPr>
            <w:r w:rsidRPr="00E83125">
              <w:rPr>
                <w:rFonts w:ascii="Times New Roman" w:hAnsi="Times New Roman"/>
              </w:rPr>
              <w:t>3) Сделайте выводы о риске и требуемой доходности.</w:t>
            </w:r>
          </w:p>
        </w:tc>
      </w:tr>
      <w:tr w:rsidR="0090513A" w:rsidRPr="00E83125" w:rsidTr="0090513A">
        <w:trPr>
          <w:trHeight w:val="20"/>
        </w:trPr>
        <w:tc>
          <w:tcPr>
            <w:tcW w:w="2019" w:type="dxa"/>
            <w:vMerge w:val="restart"/>
            <w:shd w:val="clear" w:color="auto" w:fill="auto"/>
          </w:tcPr>
          <w:p w:rsidR="00E83125" w:rsidRPr="00E83125" w:rsidRDefault="0090513A" w:rsidP="00E83125">
            <w:pPr>
              <w:spacing w:after="0" w:line="240" w:lineRule="auto"/>
              <w:rPr>
                <w:rFonts w:ascii="Times New Roman" w:hAnsi="Times New Roman"/>
                <w:sz w:val="24"/>
                <w:szCs w:val="24"/>
              </w:rPr>
            </w:pPr>
            <w:r w:rsidRPr="00E83125">
              <w:rPr>
                <w:rFonts w:ascii="Times New Roman" w:eastAsia="Times New Roman" w:hAnsi="Times New Roman"/>
                <w:lang w:eastAsia="ru-RU"/>
              </w:rPr>
              <w:t xml:space="preserve">Способность строить прогнозы экономических и финансовых </w:t>
            </w:r>
            <w:r w:rsidRPr="00E83125">
              <w:rPr>
                <w:rFonts w:ascii="Times New Roman" w:eastAsia="Times New Roman" w:hAnsi="Times New Roman"/>
                <w:lang w:eastAsia="ru-RU"/>
              </w:rPr>
              <w:lastRenderedPageBreak/>
              <w:t>показателей для формирования оптимальной финансовой стратегии на международном рынке</w:t>
            </w:r>
            <w:r w:rsidR="00E83125" w:rsidRPr="00E83125">
              <w:rPr>
                <w:rFonts w:ascii="Times New Roman" w:eastAsia="Times New Roman" w:hAnsi="Times New Roman"/>
                <w:lang w:eastAsia="ru-RU"/>
              </w:rPr>
              <w:t xml:space="preserve"> (</w:t>
            </w:r>
            <w:r w:rsidR="00E83125" w:rsidRPr="00E83125">
              <w:rPr>
                <w:rFonts w:ascii="Times New Roman" w:hAnsi="Times New Roman"/>
                <w:sz w:val="24"/>
                <w:szCs w:val="24"/>
              </w:rPr>
              <w:t>ПК-2)</w:t>
            </w:r>
          </w:p>
          <w:p w:rsidR="0090513A" w:rsidRPr="00E83125" w:rsidRDefault="0090513A" w:rsidP="00E83125">
            <w:pPr>
              <w:spacing w:after="0" w:line="240" w:lineRule="auto"/>
              <w:jc w:val="both"/>
              <w:rPr>
                <w:rFonts w:ascii="Times New Roman" w:hAnsi="Times New Roman"/>
              </w:rPr>
            </w:pPr>
          </w:p>
        </w:tc>
        <w:tc>
          <w:tcPr>
            <w:tcW w:w="2354" w:type="dxa"/>
            <w:shd w:val="clear" w:color="auto" w:fill="auto"/>
          </w:tcPr>
          <w:p w:rsidR="0090513A" w:rsidRPr="00E83125" w:rsidRDefault="0090513A" w:rsidP="0090513A">
            <w:pPr>
              <w:spacing w:after="0" w:line="240" w:lineRule="auto"/>
              <w:jc w:val="both"/>
              <w:rPr>
                <w:rFonts w:ascii="Times New Roman" w:hAnsi="Times New Roman"/>
              </w:rPr>
            </w:pPr>
            <w:r w:rsidRPr="00E83125">
              <w:rPr>
                <w:rFonts w:ascii="Times New Roman" w:eastAsia="Times New Roman" w:hAnsi="Times New Roman"/>
              </w:rPr>
              <w:lastRenderedPageBreak/>
              <w:t xml:space="preserve">1.Использует современные методы и модели для построения </w:t>
            </w:r>
            <w:r w:rsidRPr="00E83125">
              <w:rPr>
                <w:rFonts w:ascii="Times New Roman" w:eastAsia="Times New Roman" w:hAnsi="Times New Roman"/>
              </w:rPr>
              <w:lastRenderedPageBreak/>
              <w:t>среднесрочных и долгосрочных прогнозов в рамках финансовой стратегии крупных корпораций на международном рынке</w:t>
            </w:r>
          </w:p>
        </w:tc>
        <w:tc>
          <w:tcPr>
            <w:tcW w:w="2993" w:type="dxa"/>
          </w:tcPr>
          <w:p w:rsidR="0090513A" w:rsidRPr="00E83125" w:rsidRDefault="0090513A" w:rsidP="0090513A">
            <w:pPr>
              <w:pStyle w:val="Style2"/>
              <w:spacing w:line="240" w:lineRule="auto"/>
              <w:ind w:firstLine="0"/>
              <w:jc w:val="left"/>
            </w:pPr>
            <w:r w:rsidRPr="00E83125">
              <w:rPr>
                <w:b/>
              </w:rPr>
              <w:lastRenderedPageBreak/>
              <w:t>Знать</w:t>
            </w:r>
            <w:r w:rsidRPr="00E83125">
              <w:t xml:space="preserve"> современные методы разработки среднесрочных и долгосрочных прогнозов в </w:t>
            </w:r>
            <w:r w:rsidRPr="00E83125">
              <w:lastRenderedPageBreak/>
              <w:t>рамках финансовой стратегии крупных корпораций на международном рынке</w:t>
            </w:r>
          </w:p>
          <w:p w:rsidR="0090513A" w:rsidRPr="00E83125" w:rsidRDefault="0090513A" w:rsidP="0090513A">
            <w:pPr>
              <w:pStyle w:val="Style2"/>
              <w:spacing w:line="240" w:lineRule="auto"/>
              <w:ind w:firstLine="0"/>
              <w:jc w:val="left"/>
              <w:rPr>
                <w:b/>
              </w:rPr>
            </w:pPr>
            <w:r w:rsidRPr="00E83125">
              <w:rPr>
                <w:b/>
              </w:rPr>
              <w:t xml:space="preserve">Уметь </w:t>
            </w:r>
            <w:r w:rsidRPr="00E83125">
              <w:t>применять на практике современные модели построения среднесрочных и долгосрочных прогнозов в рамках финансовой стратегии крупных корпораций на международном рынке</w:t>
            </w:r>
          </w:p>
        </w:tc>
        <w:tc>
          <w:tcPr>
            <w:tcW w:w="7513" w:type="dxa"/>
            <w:shd w:val="clear" w:color="auto" w:fill="auto"/>
          </w:tcPr>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b/>
              </w:rPr>
              <w:lastRenderedPageBreak/>
              <w:t>Задание 1</w:t>
            </w:r>
            <w:r w:rsidRPr="00E83125">
              <w:rPr>
                <w:rFonts w:ascii="Times New Roman" w:hAnsi="Times New Roman"/>
              </w:rPr>
              <w:t xml:space="preserve"> Прогноз финансовых результатов является документом, содержащим следующие показатели:</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xml:space="preserve">1.Структуру </w:t>
            </w:r>
            <w:proofErr w:type="spellStart"/>
            <w:r w:rsidRPr="00E83125">
              <w:rPr>
                <w:rFonts w:ascii="Times New Roman" w:hAnsi="Times New Roman"/>
              </w:rPr>
              <w:t>внеоборотных</w:t>
            </w:r>
            <w:proofErr w:type="spellEnd"/>
            <w:r w:rsidRPr="00E83125">
              <w:rPr>
                <w:rFonts w:ascii="Times New Roman" w:hAnsi="Times New Roman"/>
              </w:rPr>
              <w:t xml:space="preserve"> и текущих активов и источников их обеспечения. </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xml:space="preserve">2. Прогноз потока движения денежных средств. </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lastRenderedPageBreak/>
              <w:t xml:space="preserve">3. Объем выручки от реализации. </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 xml:space="preserve">4. Себестоимость продукции. </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rPr>
            </w:pPr>
            <w:r w:rsidRPr="00E83125">
              <w:rPr>
                <w:rFonts w:ascii="Times New Roman" w:hAnsi="Times New Roman"/>
              </w:rPr>
              <w:t>5. Прибыль (убыток).</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правильный вариант ответа.</w:t>
            </w:r>
          </w:p>
          <w:p w:rsidR="0090513A" w:rsidRPr="00E83125" w:rsidRDefault="0090513A" w:rsidP="0090513A">
            <w:pPr>
              <w:pStyle w:val="ae"/>
              <w:spacing w:after="0" w:line="240" w:lineRule="auto"/>
              <w:jc w:val="both"/>
              <w:rPr>
                <w:rFonts w:eastAsia="Times New Roman"/>
                <w:sz w:val="22"/>
                <w:szCs w:val="22"/>
                <w:lang w:val="ru-RU"/>
              </w:rPr>
            </w:pPr>
            <w:r w:rsidRPr="00E83125">
              <w:rPr>
                <w:rFonts w:eastAsia="Times New Roman"/>
                <w:b/>
                <w:sz w:val="22"/>
                <w:szCs w:val="22"/>
                <w:lang w:val="ru-RU"/>
              </w:rPr>
              <w:t xml:space="preserve">Задание 2 </w:t>
            </w:r>
            <w:r w:rsidRPr="00E83125">
              <w:rPr>
                <w:rFonts w:eastAsia="Times New Roman"/>
                <w:sz w:val="22"/>
                <w:szCs w:val="22"/>
                <w:lang w:val="ru-RU"/>
              </w:rPr>
              <w:t>Сущность метода формальных документов заключается в:</w:t>
            </w:r>
          </w:p>
          <w:p w:rsidR="0090513A" w:rsidRPr="00E83125" w:rsidRDefault="0090513A" w:rsidP="0090513A">
            <w:pPr>
              <w:pStyle w:val="ae"/>
              <w:numPr>
                <w:ilvl w:val="0"/>
                <w:numId w:val="11"/>
              </w:numPr>
              <w:tabs>
                <w:tab w:val="left" w:pos="142"/>
              </w:tabs>
              <w:spacing w:after="0" w:line="240" w:lineRule="auto"/>
              <w:ind w:left="0" w:firstLine="0"/>
              <w:jc w:val="both"/>
              <w:rPr>
                <w:rFonts w:eastAsia="Times New Roman"/>
                <w:sz w:val="22"/>
                <w:szCs w:val="22"/>
                <w:lang w:val="ru-RU"/>
              </w:rPr>
            </w:pPr>
            <w:r w:rsidRPr="00E83125">
              <w:rPr>
                <w:rFonts w:eastAsia="Times New Roman"/>
                <w:sz w:val="22"/>
                <w:szCs w:val="22"/>
                <w:lang w:val="ru-RU"/>
              </w:rPr>
              <w:t xml:space="preserve">Детальном расчете каждого показателя финансового плана на основе производственных заданий и намечаемых изменений норм, нормативов, цен. </w:t>
            </w:r>
          </w:p>
          <w:p w:rsidR="0090513A" w:rsidRPr="00E83125" w:rsidRDefault="0090513A" w:rsidP="0090513A">
            <w:pPr>
              <w:pStyle w:val="ae"/>
              <w:numPr>
                <w:ilvl w:val="0"/>
                <w:numId w:val="11"/>
              </w:numPr>
              <w:tabs>
                <w:tab w:val="left" w:pos="142"/>
              </w:tabs>
              <w:spacing w:after="0" w:line="240" w:lineRule="auto"/>
              <w:ind w:left="0" w:firstLine="0"/>
              <w:jc w:val="both"/>
              <w:rPr>
                <w:rFonts w:eastAsia="Times New Roman"/>
                <w:sz w:val="22"/>
                <w:szCs w:val="22"/>
                <w:lang w:val="ru-RU"/>
              </w:rPr>
            </w:pPr>
            <w:r w:rsidRPr="00E83125">
              <w:rPr>
                <w:rFonts w:eastAsia="Times New Roman"/>
                <w:sz w:val="22"/>
                <w:szCs w:val="22"/>
                <w:lang w:val="ru-RU"/>
              </w:rPr>
              <w:t xml:space="preserve">Построении прогнозных форм финансовой отчетности на основе экспертных или выверенных аналитических предпосылок изменения каждого элемента плана доходов и расходов, активов и пассивов балансового отчета. </w:t>
            </w:r>
          </w:p>
          <w:p w:rsidR="0090513A" w:rsidRPr="00E83125" w:rsidRDefault="0090513A" w:rsidP="0090513A">
            <w:pPr>
              <w:pStyle w:val="ae"/>
              <w:numPr>
                <w:ilvl w:val="0"/>
                <w:numId w:val="11"/>
              </w:numPr>
              <w:tabs>
                <w:tab w:val="left" w:pos="142"/>
              </w:tabs>
              <w:spacing w:after="0" w:line="240" w:lineRule="auto"/>
              <w:ind w:left="0" w:firstLine="0"/>
              <w:jc w:val="both"/>
              <w:rPr>
                <w:rFonts w:eastAsia="Times New Roman"/>
                <w:sz w:val="22"/>
                <w:szCs w:val="22"/>
                <w:lang w:val="ru-RU"/>
              </w:rPr>
            </w:pPr>
            <w:r w:rsidRPr="00E83125">
              <w:rPr>
                <w:rFonts w:eastAsia="Times New Roman"/>
                <w:sz w:val="22"/>
                <w:szCs w:val="22"/>
                <w:lang w:val="ru-RU"/>
              </w:rPr>
              <w:t xml:space="preserve">Корректировке с помощью коэффициентов базовых показателей на плановый период в зависимости от тенденций роста (снижения) взаимосвязанных показателей, а также намечаемых мероприятий по совершенствованию деятельности корпорации. </w:t>
            </w:r>
          </w:p>
          <w:p w:rsidR="0090513A" w:rsidRPr="00E83125" w:rsidRDefault="0090513A" w:rsidP="0090513A">
            <w:pPr>
              <w:spacing w:after="0" w:line="240" w:lineRule="auto"/>
              <w:jc w:val="both"/>
              <w:rPr>
                <w:rFonts w:ascii="Times New Roman" w:hAnsi="Times New Roman"/>
              </w:rPr>
            </w:pPr>
            <w:r w:rsidRPr="00E83125">
              <w:rPr>
                <w:rFonts w:ascii="Times New Roman" w:hAnsi="Times New Roman"/>
              </w:rPr>
              <w:t>Выберите правильный вариант ответа.</w:t>
            </w:r>
          </w:p>
          <w:p w:rsidR="0090513A" w:rsidRPr="00E83125" w:rsidRDefault="0090513A" w:rsidP="0090513A">
            <w:pPr>
              <w:spacing w:after="0" w:line="240" w:lineRule="auto"/>
              <w:jc w:val="both"/>
              <w:rPr>
                <w:rFonts w:ascii="Times New Roman" w:hAnsi="Times New Roman"/>
                <w:bCs/>
                <w:spacing w:val="-3"/>
              </w:rPr>
            </w:pPr>
            <w:r w:rsidRPr="00E83125">
              <w:rPr>
                <w:rFonts w:ascii="Times New Roman" w:hAnsi="Times New Roman"/>
                <w:b/>
              </w:rPr>
              <w:t xml:space="preserve">Задание 3 </w:t>
            </w:r>
            <w:r w:rsidRPr="00E83125">
              <w:rPr>
                <w:rFonts w:ascii="Times New Roman" w:hAnsi="Times New Roman"/>
                <w:bCs/>
                <w:spacing w:val="-3"/>
              </w:rPr>
              <w:t xml:space="preserve">Акции компании на данный момент продаются по 40 долл. за акцию. Компания имеет в обращении 1200000 акций. </w:t>
            </w:r>
          </w:p>
          <w:p w:rsidR="0090513A" w:rsidRPr="00E83125" w:rsidRDefault="0090513A" w:rsidP="0090513A">
            <w:pPr>
              <w:shd w:val="clear" w:color="auto" w:fill="FFFFFF"/>
              <w:tabs>
                <w:tab w:val="left" w:pos="284"/>
              </w:tabs>
              <w:spacing w:after="0" w:line="240" w:lineRule="auto"/>
              <w:jc w:val="both"/>
              <w:rPr>
                <w:rFonts w:ascii="Times New Roman" w:hAnsi="Times New Roman"/>
                <w:bCs/>
                <w:spacing w:val="-3"/>
              </w:rPr>
            </w:pPr>
            <w:r w:rsidRPr="00E83125">
              <w:rPr>
                <w:rFonts w:ascii="Times New Roman" w:hAnsi="Times New Roman"/>
                <w:bCs/>
                <w:spacing w:val="-3"/>
              </w:rPr>
              <w:t>Определите, как повлияют на количество акций в обращении и цену одной акции следующие мероприятия:</w:t>
            </w:r>
          </w:p>
          <w:p w:rsidR="0090513A" w:rsidRPr="00E83125" w:rsidRDefault="0090513A" w:rsidP="0090513A">
            <w:pPr>
              <w:widowControl w:val="0"/>
              <w:numPr>
                <w:ilvl w:val="0"/>
                <w:numId w:val="9"/>
              </w:numPr>
              <w:shd w:val="clear" w:color="auto" w:fill="FFFFFF"/>
              <w:tabs>
                <w:tab w:val="left" w:pos="284"/>
              </w:tabs>
              <w:autoSpaceDE w:val="0"/>
              <w:autoSpaceDN w:val="0"/>
              <w:adjustRightInd w:val="0"/>
              <w:spacing w:after="0" w:line="240" w:lineRule="auto"/>
              <w:ind w:left="0" w:firstLine="0"/>
              <w:jc w:val="both"/>
              <w:rPr>
                <w:rFonts w:ascii="Times New Roman" w:hAnsi="Times New Roman"/>
                <w:bCs/>
                <w:spacing w:val="-3"/>
              </w:rPr>
            </w:pPr>
            <w:r w:rsidRPr="00E83125">
              <w:rPr>
                <w:rFonts w:ascii="Times New Roman" w:hAnsi="Times New Roman"/>
                <w:bCs/>
                <w:spacing w:val="-3"/>
              </w:rPr>
              <w:t>выплата 15% общего объема дивидендов в форме акций;</w:t>
            </w:r>
          </w:p>
          <w:p w:rsidR="0090513A" w:rsidRPr="00E83125" w:rsidRDefault="0090513A" w:rsidP="0090513A">
            <w:pPr>
              <w:widowControl w:val="0"/>
              <w:numPr>
                <w:ilvl w:val="0"/>
                <w:numId w:val="9"/>
              </w:numPr>
              <w:shd w:val="clear" w:color="auto" w:fill="FFFFFF"/>
              <w:tabs>
                <w:tab w:val="left" w:pos="284"/>
              </w:tabs>
              <w:autoSpaceDE w:val="0"/>
              <w:autoSpaceDN w:val="0"/>
              <w:adjustRightInd w:val="0"/>
              <w:spacing w:after="0" w:line="240" w:lineRule="auto"/>
              <w:ind w:left="0" w:firstLine="0"/>
              <w:jc w:val="both"/>
              <w:rPr>
                <w:rFonts w:ascii="Times New Roman" w:hAnsi="Times New Roman"/>
                <w:bCs/>
                <w:spacing w:val="-3"/>
              </w:rPr>
            </w:pPr>
            <w:r w:rsidRPr="00E83125">
              <w:rPr>
                <w:rFonts w:ascii="Times New Roman" w:hAnsi="Times New Roman"/>
                <w:bCs/>
                <w:spacing w:val="-3"/>
              </w:rPr>
              <w:t>дробление акции в отношении 4:3;</w:t>
            </w:r>
          </w:p>
          <w:p w:rsidR="0090513A" w:rsidRPr="00E83125" w:rsidRDefault="0090513A" w:rsidP="0090513A">
            <w:pPr>
              <w:pBdr>
                <w:top w:val="nil"/>
                <w:left w:val="nil"/>
                <w:bottom w:val="nil"/>
                <w:right w:val="nil"/>
                <w:between w:val="nil"/>
              </w:pBdr>
              <w:spacing w:after="0" w:line="240" w:lineRule="auto"/>
              <w:jc w:val="both"/>
              <w:rPr>
                <w:rFonts w:ascii="Times New Roman" w:hAnsi="Times New Roman"/>
                <w:b/>
              </w:rPr>
            </w:pPr>
            <w:r w:rsidRPr="00E83125">
              <w:rPr>
                <w:rFonts w:ascii="Times New Roman" w:hAnsi="Times New Roman"/>
                <w:bCs/>
                <w:spacing w:val="-3"/>
              </w:rPr>
              <w:t>консолидация акций в отношении 1:3.</w:t>
            </w:r>
          </w:p>
        </w:tc>
      </w:tr>
      <w:tr w:rsidR="0090513A" w:rsidRPr="00E83125" w:rsidTr="0090513A">
        <w:trPr>
          <w:trHeight w:val="2803"/>
        </w:trPr>
        <w:tc>
          <w:tcPr>
            <w:tcW w:w="2019" w:type="dxa"/>
            <w:vMerge/>
            <w:shd w:val="clear" w:color="auto" w:fill="auto"/>
          </w:tcPr>
          <w:p w:rsidR="0090513A" w:rsidRPr="00E83125" w:rsidRDefault="0090513A" w:rsidP="0052253D">
            <w:pPr>
              <w:spacing w:after="0" w:line="240" w:lineRule="auto"/>
              <w:jc w:val="both"/>
              <w:rPr>
                <w:rFonts w:ascii="Times New Roman" w:eastAsia="Times New Roman" w:hAnsi="Times New Roman"/>
                <w:lang w:eastAsia="ru-RU"/>
              </w:rPr>
            </w:pPr>
          </w:p>
        </w:tc>
        <w:tc>
          <w:tcPr>
            <w:tcW w:w="2354" w:type="dxa"/>
            <w:shd w:val="clear" w:color="auto" w:fill="auto"/>
          </w:tcPr>
          <w:p w:rsidR="0090513A" w:rsidRPr="00E83125" w:rsidRDefault="0090513A" w:rsidP="0052253D">
            <w:pPr>
              <w:spacing w:after="0" w:line="240" w:lineRule="auto"/>
              <w:jc w:val="both"/>
              <w:rPr>
                <w:rFonts w:ascii="Times New Roman" w:eastAsia="Times New Roman" w:hAnsi="Times New Roman"/>
              </w:rPr>
            </w:pPr>
            <w:r w:rsidRPr="00E83125">
              <w:rPr>
                <w:rFonts w:ascii="Times New Roman" w:eastAsia="Times New Roman" w:hAnsi="Times New Roman"/>
              </w:rPr>
              <w:t>2.Грамотно подбирает использует соответствующие информационные технологии для формирования информационной базы оценки, обработки и анализа исходных данных</w:t>
            </w:r>
          </w:p>
        </w:tc>
        <w:tc>
          <w:tcPr>
            <w:tcW w:w="2993" w:type="dxa"/>
          </w:tcPr>
          <w:p w:rsidR="0090513A" w:rsidRPr="00E83125" w:rsidRDefault="0090513A" w:rsidP="0052253D">
            <w:pPr>
              <w:spacing w:after="0" w:line="240" w:lineRule="auto"/>
              <w:jc w:val="both"/>
              <w:rPr>
                <w:rFonts w:ascii="Times New Roman" w:hAnsi="Times New Roman"/>
                <w:b/>
              </w:rPr>
            </w:pPr>
          </w:p>
        </w:tc>
        <w:tc>
          <w:tcPr>
            <w:tcW w:w="7513" w:type="dxa"/>
            <w:shd w:val="clear" w:color="auto" w:fill="auto"/>
          </w:tcPr>
          <w:p w:rsidR="0090513A" w:rsidRPr="00E83125" w:rsidRDefault="0090513A" w:rsidP="0052253D">
            <w:pPr>
              <w:spacing w:after="0" w:line="240" w:lineRule="auto"/>
              <w:jc w:val="both"/>
              <w:rPr>
                <w:rFonts w:ascii="Times New Roman" w:hAnsi="Times New Roman"/>
                <w:b/>
              </w:rPr>
            </w:pPr>
            <w:r w:rsidRPr="00E83125">
              <w:rPr>
                <w:rFonts w:ascii="Times New Roman" w:hAnsi="Times New Roman"/>
                <w:b/>
              </w:rPr>
              <w:t xml:space="preserve">Задание 1 </w:t>
            </w:r>
            <w:r w:rsidRPr="00E83125">
              <w:rPr>
                <w:rFonts w:ascii="Times New Roman" w:hAnsi="Times New Roman"/>
              </w:rPr>
              <w:t>Спрогнозируйте размер дивиденда по обыкновенным акциям, если прибыль АО, направленная на выплату дивидендов, составила 4000 млн. руб., номинальная стоимость акций – 2250 млн. руб., в том числе привилегированных акций – 250 млн. руб. с фиксированным размером дивиденда 100% к их номиналу.</w:t>
            </w:r>
          </w:p>
          <w:p w:rsidR="0090513A" w:rsidRPr="00E83125" w:rsidRDefault="0090513A" w:rsidP="0052253D">
            <w:pPr>
              <w:spacing w:after="0" w:line="240" w:lineRule="auto"/>
              <w:jc w:val="both"/>
              <w:rPr>
                <w:rFonts w:ascii="Times New Roman" w:hAnsi="Times New Roman"/>
                <w:bCs/>
                <w:spacing w:val="-3"/>
              </w:rPr>
            </w:pPr>
            <w:r w:rsidRPr="00E83125">
              <w:rPr>
                <w:rFonts w:ascii="Times New Roman" w:hAnsi="Times New Roman"/>
                <w:b/>
              </w:rPr>
              <w:t xml:space="preserve">Задание 2 </w:t>
            </w:r>
            <w:r w:rsidRPr="00E83125">
              <w:rPr>
                <w:rFonts w:ascii="Times New Roman" w:hAnsi="Times New Roman"/>
                <w:bCs/>
                <w:spacing w:val="-3"/>
              </w:rPr>
              <w:t xml:space="preserve">Выручка корпорации в отчетном периоде составила 2000 тыс. руб. В планируемом году ее увеличение составит 15%. В отчетном периоде рентабельность продаж составила 15%. Доля кредиторской задолженности в источниках финансирования – 30%. Норма распределения прибыли – 50%. Уровень капиталоемкости – 1,3. </w:t>
            </w:r>
          </w:p>
          <w:p w:rsidR="0090513A" w:rsidRPr="00E83125" w:rsidRDefault="0090513A" w:rsidP="0052253D">
            <w:pPr>
              <w:spacing w:after="0" w:line="240" w:lineRule="auto"/>
              <w:jc w:val="both"/>
              <w:rPr>
                <w:rFonts w:ascii="Times New Roman" w:hAnsi="Times New Roman"/>
              </w:rPr>
            </w:pPr>
            <w:r w:rsidRPr="00E83125">
              <w:rPr>
                <w:rFonts w:ascii="Times New Roman" w:hAnsi="Times New Roman"/>
                <w:bCs/>
                <w:spacing w:val="-3"/>
              </w:rPr>
              <w:t>Спрогнозируйте потребность корпорации во внешнем финансировании.</w:t>
            </w:r>
          </w:p>
        </w:tc>
      </w:tr>
    </w:tbl>
    <w:p w:rsidR="0010208A" w:rsidRPr="00E83125" w:rsidRDefault="0010208A" w:rsidP="00900A79">
      <w:pPr>
        <w:pStyle w:val="1"/>
        <w:spacing w:before="0" w:after="0" w:line="360" w:lineRule="auto"/>
        <w:ind w:firstLine="709"/>
        <w:jc w:val="both"/>
        <w:rPr>
          <w:rFonts w:ascii="Times New Roman" w:hAnsi="Times New Roman"/>
          <w:color w:val="auto"/>
        </w:rPr>
        <w:sectPr w:rsidR="0010208A" w:rsidRPr="00E83125" w:rsidSect="0090513A">
          <w:footerReference w:type="even" r:id="rId10"/>
          <w:footerReference w:type="default" r:id="rId11"/>
          <w:pgSz w:w="16838" w:h="11906" w:orient="landscape"/>
          <w:pgMar w:top="1134" w:right="1134" w:bottom="1134" w:left="1134" w:header="709" w:footer="709" w:gutter="0"/>
          <w:cols w:space="708"/>
          <w:titlePg/>
          <w:docGrid w:linePitch="360"/>
        </w:sectPr>
      </w:pPr>
      <w:bookmarkStart w:id="32" w:name="_Toc415149567"/>
      <w:bookmarkStart w:id="33" w:name="_Toc53172251"/>
    </w:p>
    <w:p w:rsidR="002B2CAC" w:rsidRPr="00E83125" w:rsidRDefault="002433E9" w:rsidP="00900A79">
      <w:pPr>
        <w:pStyle w:val="1"/>
        <w:spacing w:before="0" w:after="0" w:line="360" w:lineRule="auto"/>
        <w:ind w:firstLine="709"/>
        <w:jc w:val="both"/>
        <w:rPr>
          <w:rFonts w:ascii="Times New Roman" w:hAnsi="Times New Roman"/>
          <w:color w:val="auto"/>
        </w:rPr>
      </w:pPr>
      <w:r w:rsidRPr="00E83125">
        <w:rPr>
          <w:rFonts w:ascii="Times New Roman" w:hAnsi="Times New Roman"/>
          <w:color w:val="auto"/>
        </w:rPr>
        <w:lastRenderedPageBreak/>
        <w:t xml:space="preserve">8. </w:t>
      </w:r>
      <w:r w:rsidR="002B2CAC" w:rsidRPr="00E83125">
        <w:rPr>
          <w:rFonts w:ascii="Times New Roman" w:hAnsi="Times New Roman"/>
          <w:color w:val="auto"/>
        </w:rPr>
        <w:t>Перечень основной и дополнительной учебной литературы, необходимой для освоения дисциплины</w:t>
      </w:r>
      <w:bookmarkEnd w:id="32"/>
      <w:bookmarkEnd w:id="33"/>
    </w:p>
    <w:p w:rsidR="00CF6C88" w:rsidRPr="00E83125" w:rsidRDefault="00CF6C88" w:rsidP="00CF6C88">
      <w:pPr>
        <w:tabs>
          <w:tab w:val="left" w:pos="1134"/>
        </w:tabs>
        <w:spacing w:after="0" w:line="360" w:lineRule="auto"/>
        <w:ind w:firstLine="709"/>
        <w:jc w:val="both"/>
        <w:rPr>
          <w:rFonts w:ascii="Times New Roman" w:hAnsi="Times New Roman"/>
          <w:b/>
          <w:sz w:val="28"/>
          <w:szCs w:val="28"/>
        </w:rPr>
      </w:pPr>
      <w:bookmarkStart w:id="34" w:name="_Toc53172252"/>
      <w:bookmarkStart w:id="35" w:name="_Toc53172253"/>
      <w:r w:rsidRPr="00E83125">
        <w:rPr>
          <w:rFonts w:ascii="Times New Roman" w:hAnsi="Times New Roman"/>
          <w:b/>
          <w:sz w:val="28"/>
          <w:szCs w:val="28"/>
        </w:rPr>
        <w:t>Нормативные правовые акты</w:t>
      </w:r>
    </w:p>
    <w:p w:rsidR="00CF6C88" w:rsidRPr="00E83125" w:rsidRDefault="00CF6C88" w:rsidP="00CF6C88">
      <w:pPr>
        <w:pStyle w:val="31"/>
        <w:numPr>
          <w:ilvl w:val="0"/>
          <w:numId w:val="24"/>
        </w:numPr>
        <w:tabs>
          <w:tab w:val="left" w:pos="425"/>
          <w:tab w:val="left" w:pos="1134"/>
        </w:tabs>
        <w:spacing w:after="0" w:line="360" w:lineRule="auto"/>
        <w:ind w:firstLine="709"/>
        <w:jc w:val="both"/>
        <w:rPr>
          <w:sz w:val="28"/>
        </w:rPr>
      </w:pPr>
      <w:r w:rsidRPr="00E83125">
        <w:rPr>
          <w:sz w:val="28"/>
        </w:rPr>
        <w:t>Гражданский кодекс Российской Федерации.</w:t>
      </w:r>
    </w:p>
    <w:p w:rsidR="00CF6C88" w:rsidRPr="00E83125" w:rsidRDefault="00CF6C88" w:rsidP="00CF6C88">
      <w:pPr>
        <w:pStyle w:val="31"/>
        <w:numPr>
          <w:ilvl w:val="0"/>
          <w:numId w:val="24"/>
        </w:numPr>
        <w:tabs>
          <w:tab w:val="left" w:pos="425"/>
          <w:tab w:val="left" w:pos="1134"/>
        </w:tabs>
        <w:spacing w:after="0" w:line="360" w:lineRule="auto"/>
        <w:ind w:firstLine="709"/>
        <w:jc w:val="both"/>
        <w:rPr>
          <w:sz w:val="28"/>
        </w:rPr>
      </w:pPr>
      <w:r w:rsidRPr="00E83125">
        <w:rPr>
          <w:sz w:val="28"/>
        </w:rPr>
        <w:t>Федеральный закон от 26.12.1995 г. № 208-ФЗ «Об акционерных обществах».</w:t>
      </w:r>
    </w:p>
    <w:p w:rsidR="00CF6C88" w:rsidRPr="00E83125" w:rsidRDefault="00CF6C88" w:rsidP="00CF6C88">
      <w:pPr>
        <w:numPr>
          <w:ilvl w:val="0"/>
          <w:numId w:val="24"/>
        </w:numPr>
        <w:tabs>
          <w:tab w:val="left" w:pos="425"/>
          <w:tab w:val="left" w:pos="900"/>
          <w:tab w:val="left" w:pos="1134"/>
        </w:tabs>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Приказ Минэкономики РФ от 01 октября </w:t>
      </w:r>
      <w:smartTag w:uri="urn:schemas-microsoft-com:office:smarttags" w:element="metricconverter">
        <w:smartTagPr>
          <w:attr w:name="ProductID" w:val="1997 г"/>
        </w:smartTagPr>
        <w:r w:rsidRPr="00E83125">
          <w:rPr>
            <w:rFonts w:ascii="Times New Roman" w:hAnsi="Times New Roman"/>
            <w:sz w:val="28"/>
            <w:szCs w:val="28"/>
          </w:rPr>
          <w:t>1997 г</w:t>
        </w:r>
      </w:smartTag>
      <w:r w:rsidRPr="00E83125">
        <w:rPr>
          <w:rFonts w:ascii="Times New Roman" w:hAnsi="Times New Roman"/>
          <w:sz w:val="28"/>
          <w:szCs w:val="28"/>
        </w:rPr>
        <w:t>. № 118 «Методические рекомендации по разработке финансовой политики предприятия».</w:t>
      </w:r>
    </w:p>
    <w:p w:rsidR="00CF6C88" w:rsidRPr="00E83125" w:rsidRDefault="00CF6C88" w:rsidP="00CF6C88">
      <w:pPr>
        <w:widowControl w:val="0"/>
        <w:numPr>
          <w:ilvl w:val="0"/>
          <w:numId w:val="24"/>
        </w:numPr>
        <w:tabs>
          <w:tab w:val="left" w:pos="425"/>
          <w:tab w:val="left" w:pos="1134"/>
        </w:tabs>
        <w:autoSpaceDE w:val="0"/>
        <w:autoSpaceDN w:val="0"/>
        <w:adjustRightInd w:val="0"/>
        <w:spacing w:after="0" w:line="360" w:lineRule="auto"/>
        <w:ind w:firstLine="709"/>
        <w:jc w:val="both"/>
        <w:rPr>
          <w:rFonts w:ascii="Times New Roman" w:hAnsi="Times New Roman"/>
          <w:sz w:val="28"/>
          <w:szCs w:val="28"/>
        </w:rPr>
      </w:pPr>
      <w:r w:rsidRPr="00E83125">
        <w:rPr>
          <w:rFonts w:ascii="Times New Roman" w:hAnsi="Times New Roman"/>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rsidR="00CF6C88" w:rsidRPr="00E83125" w:rsidRDefault="00CF6C88" w:rsidP="00CF6C88">
      <w:pPr>
        <w:widowControl w:val="0"/>
        <w:numPr>
          <w:ilvl w:val="0"/>
          <w:numId w:val="24"/>
        </w:numPr>
        <w:tabs>
          <w:tab w:val="left" w:pos="425"/>
          <w:tab w:val="left" w:pos="1134"/>
        </w:tabs>
        <w:autoSpaceDE w:val="0"/>
        <w:autoSpaceDN w:val="0"/>
        <w:adjustRightInd w:val="0"/>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Положение по бухгалтерскому учету «Учетная политика корпорации». ПБУ 1/98. Утверждено приказом Министерства финансов РФ от 9 декабря </w:t>
      </w:r>
      <w:smartTag w:uri="urn:schemas-microsoft-com:office:smarttags" w:element="metricconverter">
        <w:smartTagPr>
          <w:attr w:name="ProductID" w:val="1998 г"/>
        </w:smartTagPr>
        <w:r w:rsidRPr="00E83125">
          <w:rPr>
            <w:rFonts w:ascii="Times New Roman" w:hAnsi="Times New Roman"/>
            <w:sz w:val="28"/>
            <w:szCs w:val="28"/>
          </w:rPr>
          <w:t>1998 г</w:t>
        </w:r>
      </w:smartTag>
      <w:r w:rsidRPr="00E83125">
        <w:rPr>
          <w:rFonts w:ascii="Times New Roman" w:hAnsi="Times New Roman"/>
          <w:sz w:val="28"/>
          <w:szCs w:val="28"/>
        </w:rPr>
        <w:t>. № 60н (с изм. и доп.).</w:t>
      </w:r>
    </w:p>
    <w:p w:rsidR="00CF6C88" w:rsidRPr="00E83125" w:rsidRDefault="00CF6C88" w:rsidP="00CF6C88">
      <w:pPr>
        <w:widowControl w:val="0"/>
        <w:numPr>
          <w:ilvl w:val="0"/>
          <w:numId w:val="24"/>
        </w:numPr>
        <w:tabs>
          <w:tab w:val="left" w:pos="425"/>
          <w:tab w:val="left" w:pos="1134"/>
        </w:tabs>
        <w:autoSpaceDE w:val="0"/>
        <w:autoSpaceDN w:val="0"/>
        <w:adjustRightInd w:val="0"/>
        <w:spacing w:after="0" w:line="360" w:lineRule="auto"/>
        <w:ind w:firstLine="709"/>
        <w:jc w:val="both"/>
        <w:rPr>
          <w:rFonts w:ascii="Times New Roman" w:hAnsi="Times New Roman"/>
          <w:sz w:val="28"/>
          <w:szCs w:val="28"/>
        </w:rPr>
      </w:pPr>
      <w:r w:rsidRPr="00E83125">
        <w:rPr>
          <w:rFonts w:ascii="Times New Roman" w:hAnsi="Times New Roman"/>
          <w:sz w:val="28"/>
          <w:szCs w:val="28"/>
        </w:rPr>
        <w:t>Положение по бухгалтерскому учету «Бухгалтерская отчетность корпорации». ПБУ 4/99. Утверждено приказом Министерства финансов РФ от 06.07.99 г. № 43н (с изм. и доп.).</w:t>
      </w:r>
    </w:p>
    <w:p w:rsidR="00CF6C88" w:rsidRPr="00E83125" w:rsidRDefault="00CF6C88" w:rsidP="00CF6C88">
      <w:pPr>
        <w:pStyle w:val="31"/>
        <w:tabs>
          <w:tab w:val="left" w:pos="425"/>
          <w:tab w:val="left" w:pos="1134"/>
        </w:tabs>
        <w:spacing w:after="0" w:line="360" w:lineRule="auto"/>
        <w:ind w:left="0" w:firstLine="709"/>
        <w:jc w:val="both"/>
        <w:rPr>
          <w:b/>
          <w:sz w:val="28"/>
        </w:rPr>
      </w:pPr>
      <w:r w:rsidRPr="00E83125">
        <w:rPr>
          <w:b/>
          <w:sz w:val="28"/>
        </w:rPr>
        <w:t>Основная литература:</w:t>
      </w:r>
    </w:p>
    <w:p w:rsidR="00CF6C88" w:rsidRPr="00E83125" w:rsidRDefault="00CF6C88" w:rsidP="00CF6C88">
      <w:pPr>
        <w:numPr>
          <w:ilvl w:val="0"/>
          <w:numId w:val="24"/>
        </w:numPr>
        <w:tabs>
          <w:tab w:val="left" w:pos="1134"/>
          <w:tab w:val="left" w:pos="7088"/>
        </w:tabs>
        <w:spacing w:after="0" w:line="360" w:lineRule="auto"/>
        <w:ind w:firstLine="709"/>
        <w:contextualSpacing/>
        <w:jc w:val="both"/>
        <w:rPr>
          <w:rFonts w:ascii="Times New Roman" w:hAnsi="Times New Roman"/>
          <w:sz w:val="28"/>
          <w:szCs w:val="28"/>
        </w:rPr>
      </w:pPr>
      <w:r w:rsidRPr="00E83125">
        <w:rPr>
          <w:rFonts w:ascii="Times New Roman" w:hAnsi="Times New Roman"/>
          <w:sz w:val="28"/>
          <w:szCs w:val="28"/>
        </w:rPr>
        <w:t xml:space="preserve">   Корпоративные финансы: учебник / под ред. М.А. </w:t>
      </w:r>
      <w:proofErr w:type="spellStart"/>
      <w:proofErr w:type="gramStart"/>
      <w:r w:rsidRPr="00E83125">
        <w:rPr>
          <w:rFonts w:ascii="Times New Roman" w:hAnsi="Times New Roman"/>
          <w:sz w:val="28"/>
          <w:szCs w:val="28"/>
        </w:rPr>
        <w:t>Эскиндарова</w:t>
      </w:r>
      <w:proofErr w:type="spellEnd"/>
      <w:r w:rsidRPr="00E83125">
        <w:rPr>
          <w:rFonts w:ascii="Times New Roman" w:hAnsi="Times New Roman"/>
          <w:sz w:val="28"/>
          <w:szCs w:val="28"/>
        </w:rPr>
        <w:t>,  М.А.</w:t>
      </w:r>
      <w:proofErr w:type="gramEnd"/>
      <w:r w:rsidRPr="00E83125">
        <w:rPr>
          <w:rFonts w:ascii="Times New Roman" w:hAnsi="Times New Roman"/>
          <w:sz w:val="28"/>
          <w:szCs w:val="28"/>
        </w:rPr>
        <w:t xml:space="preserve"> Федотовой. - Москва: </w:t>
      </w:r>
      <w:proofErr w:type="spellStart"/>
      <w:r w:rsidRPr="00E83125">
        <w:rPr>
          <w:rFonts w:ascii="Times New Roman" w:hAnsi="Times New Roman"/>
          <w:sz w:val="28"/>
          <w:szCs w:val="28"/>
        </w:rPr>
        <w:t>Кнорус</w:t>
      </w:r>
      <w:proofErr w:type="spellEnd"/>
      <w:r w:rsidRPr="00E83125">
        <w:rPr>
          <w:rFonts w:ascii="Times New Roman" w:hAnsi="Times New Roman"/>
          <w:sz w:val="28"/>
          <w:szCs w:val="28"/>
        </w:rPr>
        <w:t xml:space="preserve">, 2016. - 480 с. - (Бакалавриат и магистратура). – </w:t>
      </w:r>
      <w:proofErr w:type="gramStart"/>
      <w:r w:rsidRPr="00E83125">
        <w:rPr>
          <w:rFonts w:ascii="Times New Roman" w:hAnsi="Times New Roman"/>
          <w:sz w:val="28"/>
          <w:szCs w:val="28"/>
        </w:rPr>
        <w:t>Текст :</w:t>
      </w:r>
      <w:proofErr w:type="gramEnd"/>
      <w:r w:rsidRPr="00E83125">
        <w:rPr>
          <w:rFonts w:ascii="Times New Roman" w:hAnsi="Times New Roman"/>
          <w:sz w:val="28"/>
          <w:szCs w:val="28"/>
        </w:rPr>
        <w:t xml:space="preserve"> непосредственный. – То же. – 2022. – ЭБС BOOK.ru. – URL:https://book.ru/book/943100 (дата обращения: 01.09.2022). — </w:t>
      </w:r>
      <w:proofErr w:type="gramStart"/>
      <w:r w:rsidRPr="00E83125">
        <w:rPr>
          <w:rFonts w:ascii="Times New Roman" w:hAnsi="Times New Roman"/>
          <w:sz w:val="28"/>
          <w:szCs w:val="28"/>
        </w:rPr>
        <w:t>Текст :</w:t>
      </w:r>
      <w:proofErr w:type="gramEnd"/>
      <w:r w:rsidRPr="00E83125">
        <w:rPr>
          <w:rFonts w:ascii="Times New Roman" w:hAnsi="Times New Roman"/>
          <w:sz w:val="28"/>
          <w:szCs w:val="28"/>
        </w:rPr>
        <w:t xml:space="preserve"> электронный</w:t>
      </w:r>
    </w:p>
    <w:p w:rsidR="00CF6C88" w:rsidRPr="00E83125" w:rsidRDefault="00CF6C88" w:rsidP="00CF6C88">
      <w:pPr>
        <w:tabs>
          <w:tab w:val="left" w:pos="425"/>
        </w:tabs>
        <w:spacing w:after="0" w:line="360" w:lineRule="auto"/>
        <w:contextualSpacing/>
        <w:jc w:val="both"/>
        <w:outlineLvl w:val="6"/>
        <w:rPr>
          <w:rFonts w:ascii="Times New Roman" w:hAnsi="Times New Roman"/>
          <w:sz w:val="28"/>
          <w:szCs w:val="28"/>
        </w:rPr>
      </w:pPr>
      <w:r w:rsidRPr="00E83125">
        <w:rPr>
          <w:rFonts w:ascii="Times New Roman" w:hAnsi="Times New Roman"/>
          <w:sz w:val="28"/>
          <w:szCs w:val="28"/>
        </w:rPr>
        <w:t xml:space="preserve">8. Стратегические финансы: от теории к практике: монография / Е.И. Шохин, Л.И. Черникова, С.В. Большаков [и др.]; Финуниверситет; под ред. Г.И. </w:t>
      </w:r>
      <w:proofErr w:type="spellStart"/>
      <w:r w:rsidRPr="00E83125">
        <w:rPr>
          <w:rFonts w:ascii="Times New Roman" w:hAnsi="Times New Roman"/>
          <w:sz w:val="28"/>
          <w:szCs w:val="28"/>
        </w:rPr>
        <w:t>Хотинской</w:t>
      </w:r>
      <w:proofErr w:type="spellEnd"/>
      <w:r w:rsidRPr="00E83125">
        <w:rPr>
          <w:rFonts w:ascii="Times New Roman" w:hAnsi="Times New Roman"/>
          <w:sz w:val="28"/>
          <w:szCs w:val="28"/>
        </w:rPr>
        <w:t xml:space="preserve">, Л.И. </w:t>
      </w:r>
      <w:proofErr w:type="spellStart"/>
      <w:r w:rsidRPr="00E83125">
        <w:rPr>
          <w:rFonts w:ascii="Times New Roman" w:hAnsi="Times New Roman"/>
          <w:sz w:val="28"/>
          <w:szCs w:val="28"/>
        </w:rPr>
        <w:t>Черниковой</w:t>
      </w:r>
      <w:proofErr w:type="spellEnd"/>
      <w:r w:rsidRPr="00E83125">
        <w:rPr>
          <w:rFonts w:ascii="Times New Roman" w:hAnsi="Times New Roman"/>
          <w:sz w:val="28"/>
          <w:szCs w:val="28"/>
        </w:rPr>
        <w:t xml:space="preserve">. - Москва: </w:t>
      </w:r>
      <w:proofErr w:type="spellStart"/>
      <w:r w:rsidRPr="00E83125">
        <w:rPr>
          <w:rFonts w:ascii="Times New Roman" w:hAnsi="Times New Roman"/>
          <w:sz w:val="28"/>
          <w:szCs w:val="28"/>
        </w:rPr>
        <w:t>Русайнс</w:t>
      </w:r>
      <w:proofErr w:type="spellEnd"/>
      <w:r w:rsidRPr="00E83125">
        <w:rPr>
          <w:rFonts w:ascii="Times New Roman" w:hAnsi="Times New Roman"/>
          <w:sz w:val="28"/>
          <w:szCs w:val="28"/>
        </w:rPr>
        <w:t xml:space="preserve">, 2020. - 274 с. - </w:t>
      </w:r>
      <w:proofErr w:type="gramStart"/>
      <w:r w:rsidRPr="00E83125">
        <w:rPr>
          <w:rFonts w:ascii="Times New Roman" w:hAnsi="Times New Roman"/>
          <w:sz w:val="28"/>
          <w:szCs w:val="28"/>
        </w:rPr>
        <w:t>Текст :</w:t>
      </w:r>
      <w:proofErr w:type="gramEnd"/>
      <w:r w:rsidRPr="00E83125">
        <w:rPr>
          <w:rFonts w:ascii="Times New Roman" w:hAnsi="Times New Roman"/>
          <w:sz w:val="28"/>
          <w:szCs w:val="28"/>
        </w:rPr>
        <w:t xml:space="preserve"> непосредственный. – То же. –  ЭБС BOOK.ru. - URL: https://book.ru/book/939797 (дата обращения: 28.09.2022). – </w:t>
      </w:r>
      <w:proofErr w:type="gramStart"/>
      <w:r w:rsidRPr="00E83125">
        <w:rPr>
          <w:rFonts w:ascii="Times New Roman" w:hAnsi="Times New Roman"/>
          <w:sz w:val="28"/>
          <w:szCs w:val="28"/>
        </w:rPr>
        <w:t>Текст :</w:t>
      </w:r>
      <w:proofErr w:type="gramEnd"/>
      <w:r w:rsidRPr="00E83125">
        <w:rPr>
          <w:rFonts w:ascii="Times New Roman" w:hAnsi="Times New Roman"/>
          <w:sz w:val="28"/>
          <w:szCs w:val="28"/>
        </w:rPr>
        <w:t xml:space="preserve"> электронный. </w:t>
      </w:r>
    </w:p>
    <w:p w:rsidR="00CF6C88" w:rsidRPr="00E83125" w:rsidRDefault="00CF6C88" w:rsidP="00CF6C88">
      <w:pPr>
        <w:tabs>
          <w:tab w:val="left" w:pos="425"/>
        </w:tabs>
        <w:spacing w:after="0" w:line="360" w:lineRule="auto"/>
        <w:ind w:firstLine="709"/>
        <w:contextualSpacing/>
        <w:jc w:val="both"/>
        <w:outlineLvl w:val="6"/>
        <w:rPr>
          <w:rFonts w:ascii="Times New Roman" w:hAnsi="Times New Roman"/>
          <w:sz w:val="28"/>
          <w:szCs w:val="28"/>
        </w:rPr>
      </w:pPr>
      <w:r w:rsidRPr="00E83125">
        <w:rPr>
          <w:rFonts w:ascii="Times New Roman" w:hAnsi="Times New Roman"/>
          <w:b/>
          <w:sz w:val="28"/>
        </w:rPr>
        <w:t>Дополнительная литература</w:t>
      </w:r>
      <w:r w:rsidRPr="00E83125">
        <w:rPr>
          <w:rFonts w:ascii="Times New Roman" w:hAnsi="Times New Roman"/>
          <w:b/>
          <w:sz w:val="28"/>
          <w:szCs w:val="28"/>
        </w:rPr>
        <w:t>:</w:t>
      </w:r>
      <w:r w:rsidRPr="00E83125">
        <w:rPr>
          <w:rFonts w:ascii="Times New Roman" w:hAnsi="Times New Roman"/>
          <w:sz w:val="28"/>
          <w:szCs w:val="28"/>
        </w:rPr>
        <w:t xml:space="preserve"> </w:t>
      </w:r>
    </w:p>
    <w:p w:rsidR="00CF6C88" w:rsidRPr="00E83125" w:rsidRDefault="00CF6C88" w:rsidP="00CF6C88">
      <w:pPr>
        <w:tabs>
          <w:tab w:val="left" w:pos="425"/>
          <w:tab w:val="left" w:pos="1134"/>
        </w:tabs>
        <w:spacing w:after="0" w:line="360" w:lineRule="auto"/>
        <w:jc w:val="both"/>
        <w:outlineLvl w:val="6"/>
        <w:rPr>
          <w:rFonts w:ascii="Times New Roman" w:hAnsi="Times New Roman"/>
          <w:sz w:val="28"/>
          <w:szCs w:val="28"/>
        </w:rPr>
      </w:pPr>
      <w:r w:rsidRPr="00E83125">
        <w:rPr>
          <w:rFonts w:ascii="Times New Roman" w:hAnsi="Times New Roman"/>
          <w:sz w:val="28"/>
          <w:szCs w:val="28"/>
        </w:rPr>
        <w:lastRenderedPageBreak/>
        <w:t>9.</w:t>
      </w:r>
      <w:r w:rsidRPr="00E83125">
        <w:rPr>
          <w:rFonts w:ascii="Times New Roman" w:hAnsi="Times New Roman"/>
          <w:sz w:val="28"/>
          <w:szCs w:val="28"/>
          <w:lang w:val="x-none"/>
        </w:rPr>
        <w:t xml:space="preserve">Корпоративные финансы: учебник для студ. вузов, </w:t>
      </w:r>
      <w:proofErr w:type="spellStart"/>
      <w:r w:rsidRPr="00E83125">
        <w:rPr>
          <w:rFonts w:ascii="Times New Roman" w:hAnsi="Times New Roman"/>
          <w:sz w:val="28"/>
          <w:szCs w:val="28"/>
          <w:lang w:val="x-none"/>
        </w:rPr>
        <w:t>обуч</w:t>
      </w:r>
      <w:proofErr w:type="spellEnd"/>
      <w:r w:rsidRPr="00E83125">
        <w:rPr>
          <w:rFonts w:ascii="Times New Roman" w:hAnsi="Times New Roman"/>
          <w:sz w:val="28"/>
          <w:szCs w:val="28"/>
          <w:lang w:val="x-none"/>
        </w:rPr>
        <w:t xml:space="preserve">. по напр. </w:t>
      </w:r>
      <w:proofErr w:type="spellStart"/>
      <w:r w:rsidRPr="00E83125">
        <w:rPr>
          <w:rFonts w:ascii="Times New Roman" w:hAnsi="Times New Roman"/>
          <w:sz w:val="28"/>
          <w:szCs w:val="28"/>
          <w:lang w:val="x-none"/>
        </w:rPr>
        <w:t>подгот</w:t>
      </w:r>
      <w:proofErr w:type="spellEnd"/>
      <w:r w:rsidRPr="00E83125">
        <w:rPr>
          <w:rFonts w:ascii="Times New Roman" w:hAnsi="Times New Roman"/>
          <w:sz w:val="28"/>
          <w:szCs w:val="28"/>
          <w:lang w:val="x-none"/>
        </w:rPr>
        <w:t>. "Экономика" (</w:t>
      </w:r>
      <w:proofErr w:type="spellStart"/>
      <w:r w:rsidRPr="00E83125">
        <w:rPr>
          <w:rFonts w:ascii="Times New Roman" w:hAnsi="Times New Roman"/>
          <w:sz w:val="28"/>
          <w:szCs w:val="28"/>
          <w:lang w:val="x-none"/>
        </w:rPr>
        <w:t>квалиф</w:t>
      </w:r>
      <w:proofErr w:type="spellEnd"/>
      <w:r w:rsidRPr="00E83125">
        <w:rPr>
          <w:rFonts w:ascii="Times New Roman" w:hAnsi="Times New Roman"/>
          <w:sz w:val="28"/>
          <w:szCs w:val="28"/>
          <w:lang w:val="x-none"/>
        </w:rPr>
        <w:t xml:space="preserve">. (степень) "бакалавр") / Финуниверситет ; под ред. Е.И. Шохина. - Москва: </w:t>
      </w:r>
      <w:proofErr w:type="spellStart"/>
      <w:r w:rsidRPr="00E83125">
        <w:rPr>
          <w:rFonts w:ascii="Times New Roman" w:hAnsi="Times New Roman"/>
          <w:sz w:val="28"/>
          <w:szCs w:val="28"/>
          <w:lang w:val="x-none"/>
        </w:rPr>
        <w:t>Кнорус</w:t>
      </w:r>
      <w:proofErr w:type="spellEnd"/>
      <w:r w:rsidRPr="00E83125">
        <w:rPr>
          <w:rFonts w:ascii="Times New Roman" w:hAnsi="Times New Roman"/>
          <w:sz w:val="28"/>
          <w:szCs w:val="28"/>
          <w:lang w:val="x-none"/>
        </w:rPr>
        <w:t xml:space="preserve">, 2015, 2016, 2018. - 318 с. – Текст : непосредственный. - То же. - 2020. - ЭБС BOOK.ru. -  URL: https://book.ru/book/932076 (дата обращения: 30.08.2022). — Текст : электронный. </w:t>
      </w:r>
    </w:p>
    <w:p w:rsidR="00CF6C88" w:rsidRPr="00E83125" w:rsidRDefault="00CF6C88" w:rsidP="00CF6C88">
      <w:pPr>
        <w:pStyle w:val="ac"/>
        <w:tabs>
          <w:tab w:val="left" w:pos="1134"/>
          <w:tab w:val="left" w:pos="7088"/>
        </w:tabs>
        <w:spacing w:after="0" w:line="360" w:lineRule="auto"/>
        <w:ind w:left="0"/>
        <w:jc w:val="both"/>
        <w:rPr>
          <w:rFonts w:ascii="Times New Roman" w:hAnsi="Times New Roman"/>
          <w:sz w:val="28"/>
          <w:szCs w:val="28"/>
        </w:rPr>
      </w:pPr>
      <w:r w:rsidRPr="00E83125">
        <w:rPr>
          <w:rFonts w:ascii="Times New Roman" w:hAnsi="Times New Roman"/>
          <w:sz w:val="28"/>
          <w:szCs w:val="28"/>
          <w:lang w:val="ru-RU"/>
        </w:rPr>
        <w:t xml:space="preserve">10.Брусов П.Н. Финансовый менеджмент. Финансовое планирование: учебное пособие для студ., </w:t>
      </w:r>
      <w:proofErr w:type="spellStart"/>
      <w:r w:rsidRPr="00E83125">
        <w:rPr>
          <w:rFonts w:ascii="Times New Roman" w:hAnsi="Times New Roman"/>
          <w:sz w:val="28"/>
          <w:szCs w:val="28"/>
          <w:lang w:val="ru-RU"/>
        </w:rPr>
        <w:t>обуч</w:t>
      </w:r>
      <w:proofErr w:type="spellEnd"/>
      <w:r w:rsidRPr="00E83125">
        <w:rPr>
          <w:rFonts w:ascii="Times New Roman" w:hAnsi="Times New Roman"/>
          <w:sz w:val="28"/>
          <w:szCs w:val="28"/>
          <w:lang w:val="ru-RU"/>
        </w:rPr>
        <w:t xml:space="preserve">. по спец. "Финансы и кредит", "Бух. учет, анализ и аудит" / П.Н. Брусов, Т.В. Филатова. - Москва: </w:t>
      </w:r>
      <w:proofErr w:type="spellStart"/>
      <w:r w:rsidRPr="00E83125">
        <w:rPr>
          <w:rFonts w:ascii="Times New Roman" w:hAnsi="Times New Roman"/>
          <w:sz w:val="28"/>
          <w:szCs w:val="28"/>
          <w:lang w:val="ru-RU"/>
        </w:rPr>
        <w:t>Кнорус</w:t>
      </w:r>
      <w:proofErr w:type="spellEnd"/>
      <w:r w:rsidRPr="00E83125">
        <w:rPr>
          <w:rFonts w:ascii="Times New Roman" w:hAnsi="Times New Roman"/>
          <w:sz w:val="28"/>
          <w:szCs w:val="28"/>
          <w:lang w:val="ru-RU"/>
        </w:rPr>
        <w:t xml:space="preserve">, 2012, 2013, 2014, 2016. - 227 с. – </w:t>
      </w:r>
      <w:proofErr w:type="gramStart"/>
      <w:r w:rsidRPr="00E83125">
        <w:rPr>
          <w:rFonts w:ascii="Times New Roman" w:hAnsi="Times New Roman"/>
          <w:sz w:val="28"/>
          <w:szCs w:val="28"/>
          <w:lang w:val="ru-RU"/>
        </w:rPr>
        <w:t>Текст :</w:t>
      </w:r>
      <w:proofErr w:type="gramEnd"/>
      <w:r w:rsidRPr="00E83125">
        <w:rPr>
          <w:rFonts w:ascii="Times New Roman" w:hAnsi="Times New Roman"/>
          <w:sz w:val="28"/>
          <w:szCs w:val="28"/>
          <w:lang w:val="ru-RU"/>
        </w:rPr>
        <w:t xml:space="preserve"> непосредственный. - То же. - 2016. - ЭБС BOOK.ru. - URL: </w:t>
      </w:r>
      <w:proofErr w:type="gramStart"/>
      <w:r w:rsidRPr="00E83125">
        <w:rPr>
          <w:rFonts w:ascii="Times New Roman" w:hAnsi="Times New Roman"/>
          <w:sz w:val="28"/>
          <w:szCs w:val="28"/>
          <w:lang w:val="ru-RU"/>
        </w:rPr>
        <w:t>https://www.book.ru/book/920554  (</w:t>
      </w:r>
      <w:proofErr w:type="gramEnd"/>
      <w:r w:rsidRPr="00E83125">
        <w:rPr>
          <w:rFonts w:ascii="Times New Roman" w:hAnsi="Times New Roman"/>
          <w:sz w:val="28"/>
          <w:szCs w:val="28"/>
          <w:lang w:val="ru-RU"/>
        </w:rPr>
        <w:t xml:space="preserve">дата обращения: 02.09.2022). - </w:t>
      </w:r>
      <w:proofErr w:type="gramStart"/>
      <w:r w:rsidRPr="00E83125">
        <w:rPr>
          <w:rFonts w:ascii="Times New Roman" w:hAnsi="Times New Roman"/>
          <w:sz w:val="28"/>
          <w:szCs w:val="28"/>
          <w:lang w:val="ru-RU"/>
        </w:rPr>
        <w:t>Текст :</w:t>
      </w:r>
      <w:proofErr w:type="gramEnd"/>
      <w:r w:rsidRPr="00E83125">
        <w:rPr>
          <w:rFonts w:ascii="Times New Roman" w:hAnsi="Times New Roman"/>
          <w:sz w:val="28"/>
          <w:szCs w:val="28"/>
          <w:lang w:val="ru-RU"/>
        </w:rPr>
        <w:t xml:space="preserve"> электронный.</w:t>
      </w:r>
    </w:p>
    <w:p w:rsidR="00CF6C88" w:rsidRPr="00E83125" w:rsidRDefault="00CF6C88" w:rsidP="00CF6C88">
      <w:pPr>
        <w:pStyle w:val="ac"/>
        <w:tabs>
          <w:tab w:val="left" w:pos="0"/>
          <w:tab w:val="left" w:pos="425"/>
          <w:tab w:val="left" w:pos="567"/>
          <w:tab w:val="left" w:pos="1134"/>
          <w:tab w:val="left" w:pos="7088"/>
        </w:tabs>
        <w:spacing w:after="0" w:line="360" w:lineRule="auto"/>
        <w:ind w:left="0"/>
        <w:jc w:val="both"/>
        <w:rPr>
          <w:rFonts w:ascii="Times New Roman" w:hAnsi="Times New Roman"/>
          <w:sz w:val="28"/>
          <w:szCs w:val="28"/>
        </w:rPr>
      </w:pPr>
      <w:r w:rsidRPr="00E83125">
        <w:rPr>
          <w:rFonts w:ascii="Times New Roman" w:hAnsi="Times New Roman"/>
          <w:sz w:val="28"/>
          <w:szCs w:val="28"/>
          <w:lang w:val="ru-RU"/>
        </w:rPr>
        <w:t>11.</w:t>
      </w:r>
      <w:r w:rsidRPr="00E83125">
        <w:rPr>
          <w:rFonts w:ascii="Times New Roman" w:hAnsi="Times New Roman"/>
          <w:sz w:val="28"/>
          <w:szCs w:val="28"/>
        </w:rPr>
        <w:t xml:space="preserve"> </w:t>
      </w:r>
      <w:proofErr w:type="spellStart"/>
      <w:r w:rsidRPr="00E83125">
        <w:rPr>
          <w:rFonts w:ascii="Times New Roman" w:hAnsi="Times New Roman"/>
          <w:sz w:val="28"/>
          <w:szCs w:val="28"/>
        </w:rPr>
        <w:t>Ивашковская</w:t>
      </w:r>
      <w:proofErr w:type="spellEnd"/>
      <w:r w:rsidRPr="00E83125">
        <w:rPr>
          <w:rFonts w:ascii="Times New Roman" w:hAnsi="Times New Roman"/>
          <w:sz w:val="28"/>
          <w:szCs w:val="28"/>
        </w:rPr>
        <w:t xml:space="preserve">, И.В. Финансовые измерения корпоративных стратегий. </w:t>
      </w:r>
      <w:proofErr w:type="spellStart"/>
      <w:r w:rsidRPr="00E83125">
        <w:rPr>
          <w:rFonts w:ascii="Times New Roman" w:hAnsi="Times New Roman"/>
          <w:sz w:val="28"/>
          <w:szCs w:val="28"/>
        </w:rPr>
        <w:t>Стейкхолдерский</w:t>
      </w:r>
      <w:proofErr w:type="spellEnd"/>
      <w:r w:rsidRPr="00E83125">
        <w:rPr>
          <w:rFonts w:ascii="Times New Roman" w:hAnsi="Times New Roman"/>
          <w:sz w:val="28"/>
          <w:szCs w:val="28"/>
        </w:rPr>
        <w:t xml:space="preserve"> подход: монография / И.В. </w:t>
      </w:r>
      <w:proofErr w:type="spellStart"/>
      <w:r w:rsidRPr="00E83125">
        <w:rPr>
          <w:rFonts w:ascii="Times New Roman" w:hAnsi="Times New Roman"/>
          <w:sz w:val="28"/>
          <w:szCs w:val="28"/>
        </w:rPr>
        <w:t>Ивашковская</w:t>
      </w:r>
      <w:proofErr w:type="spellEnd"/>
      <w:r w:rsidRPr="00E83125">
        <w:rPr>
          <w:rFonts w:ascii="Times New Roman" w:hAnsi="Times New Roman"/>
          <w:sz w:val="28"/>
          <w:szCs w:val="28"/>
        </w:rPr>
        <w:t xml:space="preserve">. - Москва: Инфра-М, 2013. - 320 с. - Текст: непосредственный. - (Научная мысль). - То же. - 2020. - ЭБС ZNANIUM.com. -  URL: https://znanium.com/catalog/product/1085273 (дата обращения: </w:t>
      </w:r>
      <w:r w:rsidRPr="00E83125">
        <w:rPr>
          <w:rFonts w:ascii="Times New Roman" w:hAnsi="Times New Roman"/>
          <w:sz w:val="28"/>
          <w:szCs w:val="28"/>
          <w:lang w:val="ru-RU"/>
        </w:rPr>
        <w:t>28</w:t>
      </w:r>
      <w:r w:rsidRPr="00E83125">
        <w:rPr>
          <w:rFonts w:ascii="Times New Roman" w:hAnsi="Times New Roman"/>
          <w:sz w:val="28"/>
          <w:szCs w:val="28"/>
        </w:rPr>
        <w:t>.0</w:t>
      </w:r>
      <w:r w:rsidRPr="00E83125">
        <w:rPr>
          <w:rFonts w:ascii="Times New Roman" w:hAnsi="Times New Roman"/>
          <w:sz w:val="28"/>
          <w:szCs w:val="28"/>
          <w:lang w:val="ru-RU"/>
        </w:rPr>
        <w:t>9</w:t>
      </w:r>
      <w:r w:rsidRPr="00E83125">
        <w:rPr>
          <w:rFonts w:ascii="Times New Roman" w:hAnsi="Times New Roman"/>
          <w:sz w:val="28"/>
          <w:szCs w:val="28"/>
        </w:rPr>
        <w:t>.2022). – Текст : электронный.</w:t>
      </w:r>
    </w:p>
    <w:p w:rsidR="00CF6C88" w:rsidRPr="00E83125" w:rsidRDefault="00CF6C88" w:rsidP="00CF6C88">
      <w:pPr>
        <w:pStyle w:val="ac"/>
        <w:tabs>
          <w:tab w:val="left" w:pos="0"/>
          <w:tab w:val="left" w:pos="425"/>
          <w:tab w:val="left" w:pos="1134"/>
          <w:tab w:val="left" w:pos="7088"/>
        </w:tabs>
        <w:spacing w:after="0" w:line="360" w:lineRule="auto"/>
        <w:ind w:left="709"/>
        <w:jc w:val="both"/>
        <w:rPr>
          <w:rFonts w:ascii="Times New Roman" w:hAnsi="Times New Roman"/>
          <w:b/>
          <w:sz w:val="28"/>
          <w:szCs w:val="28"/>
        </w:rPr>
      </w:pPr>
      <w:r w:rsidRPr="00E83125">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bookmarkEnd w:id="34"/>
      <w:r w:rsidRPr="00E83125">
        <w:rPr>
          <w:rFonts w:ascii="Times New Roman" w:hAnsi="Times New Roman"/>
          <w:b/>
          <w:sz w:val="28"/>
          <w:szCs w:val="28"/>
        </w:rPr>
        <w:t xml:space="preserve">     </w:t>
      </w:r>
    </w:p>
    <w:p w:rsidR="00CF6C88" w:rsidRPr="00E83125" w:rsidRDefault="00CF6C88" w:rsidP="00CF6C88">
      <w:pPr>
        <w:pStyle w:val="ac"/>
        <w:numPr>
          <w:ilvl w:val="0"/>
          <w:numId w:val="23"/>
        </w:numPr>
        <w:tabs>
          <w:tab w:val="right" w:pos="720"/>
          <w:tab w:val="num" w:pos="1260"/>
        </w:tabs>
        <w:spacing w:after="0" w:line="360" w:lineRule="auto"/>
        <w:ind w:left="714" w:hanging="357"/>
        <w:contextualSpacing w:val="0"/>
        <w:jc w:val="both"/>
        <w:rPr>
          <w:rFonts w:ascii="Times New Roman" w:hAnsi="Times New Roman"/>
          <w:sz w:val="28"/>
          <w:szCs w:val="28"/>
        </w:rPr>
      </w:pPr>
      <w:r w:rsidRPr="00E83125">
        <w:rPr>
          <w:rFonts w:ascii="Times New Roman" w:hAnsi="Times New Roman"/>
          <w:sz w:val="28"/>
          <w:szCs w:val="28"/>
        </w:rPr>
        <w:t xml:space="preserve"> </w:t>
      </w:r>
      <w:hyperlink r:id="rId12" w:history="1">
        <w:r w:rsidRPr="00E83125">
          <w:rPr>
            <w:rStyle w:val="a4"/>
            <w:rFonts w:ascii="Times New Roman" w:hAnsi="Times New Roman"/>
            <w:color w:val="auto"/>
            <w:sz w:val="28"/>
            <w:szCs w:val="28"/>
          </w:rPr>
          <w:t>www.cbr.ru</w:t>
        </w:r>
      </w:hyperlink>
      <w:r w:rsidRPr="00E83125">
        <w:rPr>
          <w:rFonts w:ascii="Times New Roman" w:hAnsi="Times New Roman"/>
          <w:sz w:val="28"/>
          <w:szCs w:val="28"/>
        </w:rPr>
        <w:t xml:space="preserve"> – официальный сайт Банка России. </w:t>
      </w:r>
    </w:p>
    <w:p w:rsidR="00CF6C88" w:rsidRPr="00E83125" w:rsidRDefault="00905407" w:rsidP="00CF6C88">
      <w:pPr>
        <w:pStyle w:val="ac"/>
        <w:numPr>
          <w:ilvl w:val="0"/>
          <w:numId w:val="23"/>
        </w:numPr>
        <w:tabs>
          <w:tab w:val="right" w:pos="720"/>
          <w:tab w:val="num" w:pos="1260"/>
        </w:tabs>
        <w:spacing w:after="0" w:line="360" w:lineRule="auto"/>
        <w:ind w:left="714" w:hanging="357"/>
        <w:contextualSpacing w:val="0"/>
        <w:jc w:val="both"/>
        <w:rPr>
          <w:rFonts w:ascii="Times New Roman" w:hAnsi="Times New Roman"/>
          <w:sz w:val="28"/>
          <w:szCs w:val="28"/>
        </w:rPr>
      </w:pPr>
      <w:hyperlink r:id="rId13" w:history="1">
        <w:r w:rsidR="00CF6C88" w:rsidRPr="00E83125">
          <w:rPr>
            <w:rStyle w:val="a4"/>
            <w:rFonts w:ascii="Times New Roman" w:hAnsi="Times New Roman"/>
            <w:color w:val="auto"/>
            <w:sz w:val="28"/>
            <w:szCs w:val="28"/>
          </w:rPr>
          <w:t>www.gks.ru</w:t>
        </w:r>
      </w:hyperlink>
      <w:r w:rsidR="00CF6C88" w:rsidRPr="00E83125">
        <w:rPr>
          <w:rFonts w:ascii="Times New Roman" w:hAnsi="Times New Roman"/>
          <w:sz w:val="28"/>
          <w:szCs w:val="28"/>
        </w:rPr>
        <w:t xml:space="preserve"> – официальный сайт Федеральной службы государственной статистики (Росстата).</w:t>
      </w:r>
    </w:p>
    <w:p w:rsidR="00CF6C88" w:rsidRPr="00E83125" w:rsidRDefault="00905407" w:rsidP="00CF6C88">
      <w:pPr>
        <w:pStyle w:val="ac"/>
        <w:numPr>
          <w:ilvl w:val="0"/>
          <w:numId w:val="23"/>
        </w:numPr>
        <w:tabs>
          <w:tab w:val="right" w:pos="720"/>
          <w:tab w:val="num" w:pos="1260"/>
        </w:tabs>
        <w:spacing w:after="0" w:line="360" w:lineRule="auto"/>
        <w:ind w:left="714" w:hanging="357"/>
        <w:contextualSpacing w:val="0"/>
        <w:jc w:val="both"/>
        <w:rPr>
          <w:rFonts w:ascii="Times New Roman" w:hAnsi="Times New Roman"/>
          <w:sz w:val="28"/>
          <w:szCs w:val="28"/>
        </w:rPr>
      </w:pPr>
      <w:hyperlink r:id="rId14" w:history="1">
        <w:r w:rsidR="00CF6C88" w:rsidRPr="00E83125">
          <w:rPr>
            <w:rStyle w:val="a4"/>
            <w:rFonts w:ascii="Times New Roman" w:hAnsi="Times New Roman"/>
            <w:color w:val="auto"/>
            <w:sz w:val="28"/>
            <w:szCs w:val="28"/>
          </w:rPr>
          <w:t>www.minfin.ru</w:t>
        </w:r>
      </w:hyperlink>
      <w:r w:rsidR="00CF6C88" w:rsidRPr="00E83125">
        <w:rPr>
          <w:rFonts w:ascii="Times New Roman" w:hAnsi="Times New Roman"/>
          <w:sz w:val="28"/>
          <w:szCs w:val="28"/>
        </w:rPr>
        <w:t xml:space="preserve"> - официальный сайт Министерства финансов РФ. </w:t>
      </w:r>
    </w:p>
    <w:p w:rsidR="00CF6C88" w:rsidRPr="00E83125" w:rsidRDefault="00905407" w:rsidP="00CF6C88">
      <w:pPr>
        <w:pStyle w:val="ac"/>
        <w:numPr>
          <w:ilvl w:val="0"/>
          <w:numId w:val="23"/>
        </w:numPr>
        <w:tabs>
          <w:tab w:val="right" w:pos="720"/>
          <w:tab w:val="num" w:pos="1260"/>
        </w:tabs>
        <w:spacing w:after="0" w:line="360" w:lineRule="auto"/>
        <w:ind w:left="714" w:hanging="357"/>
        <w:contextualSpacing w:val="0"/>
        <w:jc w:val="both"/>
        <w:rPr>
          <w:rFonts w:ascii="Times New Roman" w:hAnsi="Times New Roman"/>
          <w:sz w:val="28"/>
          <w:szCs w:val="28"/>
        </w:rPr>
      </w:pPr>
      <w:hyperlink r:id="rId15" w:history="1">
        <w:r w:rsidR="00CF6C88" w:rsidRPr="00E83125">
          <w:rPr>
            <w:rStyle w:val="a4"/>
            <w:rFonts w:ascii="Times New Roman" w:hAnsi="Times New Roman"/>
            <w:color w:val="auto"/>
            <w:sz w:val="28"/>
            <w:szCs w:val="28"/>
          </w:rPr>
          <w:t>www.micex.ru</w:t>
        </w:r>
      </w:hyperlink>
      <w:r w:rsidR="00CF6C88" w:rsidRPr="00E83125">
        <w:rPr>
          <w:rFonts w:ascii="Times New Roman" w:hAnsi="Times New Roman"/>
          <w:sz w:val="28"/>
          <w:szCs w:val="28"/>
        </w:rPr>
        <w:t xml:space="preserve"> - официальный сайт Московской биржи.</w:t>
      </w:r>
    </w:p>
    <w:p w:rsidR="00CF6C88" w:rsidRPr="00E83125" w:rsidRDefault="00905407" w:rsidP="00CF6C88">
      <w:pPr>
        <w:pStyle w:val="ac"/>
        <w:widowControl w:val="0"/>
        <w:numPr>
          <w:ilvl w:val="0"/>
          <w:numId w:val="23"/>
        </w:numPr>
        <w:tabs>
          <w:tab w:val="right" w:pos="720"/>
          <w:tab w:val="num" w:pos="1260"/>
        </w:tabs>
        <w:autoSpaceDE w:val="0"/>
        <w:autoSpaceDN w:val="0"/>
        <w:adjustRightInd w:val="0"/>
        <w:spacing w:after="0" w:line="360" w:lineRule="auto"/>
        <w:ind w:left="714" w:hanging="357"/>
        <w:contextualSpacing w:val="0"/>
        <w:jc w:val="both"/>
        <w:rPr>
          <w:rFonts w:ascii="Times New Roman" w:hAnsi="Times New Roman"/>
          <w:sz w:val="28"/>
          <w:szCs w:val="28"/>
        </w:rPr>
      </w:pPr>
      <w:hyperlink r:id="rId16" w:history="1">
        <w:r w:rsidR="00CF6C88" w:rsidRPr="00E83125">
          <w:rPr>
            <w:rStyle w:val="a4"/>
            <w:rFonts w:ascii="Times New Roman" w:hAnsi="Times New Roman"/>
            <w:color w:val="auto"/>
            <w:sz w:val="28"/>
            <w:szCs w:val="28"/>
          </w:rPr>
          <w:t>www.rbk.ru</w:t>
        </w:r>
      </w:hyperlink>
      <w:r w:rsidR="00CF6C88" w:rsidRPr="00E83125">
        <w:rPr>
          <w:rFonts w:ascii="Times New Roman" w:hAnsi="Times New Roman"/>
          <w:sz w:val="28"/>
          <w:szCs w:val="28"/>
        </w:rPr>
        <w:t xml:space="preserve"> – официальный сайт информационного агентства «</w:t>
      </w:r>
      <w:proofErr w:type="spellStart"/>
      <w:r w:rsidR="00CF6C88" w:rsidRPr="00E83125">
        <w:rPr>
          <w:rFonts w:ascii="Times New Roman" w:hAnsi="Times New Roman"/>
          <w:sz w:val="28"/>
          <w:szCs w:val="28"/>
        </w:rPr>
        <w:t>РосБизнесКонсалтинг</w:t>
      </w:r>
      <w:proofErr w:type="spellEnd"/>
      <w:r w:rsidR="00CF6C88" w:rsidRPr="00E83125">
        <w:rPr>
          <w:rFonts w:ascii="Times New Roman" w:hAnsi="Times New Roman"/>
          <w:sz w:val="28"/>
          <w:szCs w:val="28"/>
        </w:rPr>
        <w:t>».</w:t>
      </w:r>
    </w:p>
    <w:p w:rsidR="00CF6C88" w:rsidRPr="00E83125" w:rsidRDefault="00905407" w:rsidP="00CF6C88">
      <w:pPr>
        <w:pStyle w:val="ac"/>
        <w:widowControl w:val="0"/>
        <w:numPr>
          <w:ilvl w:val="0"/>
          <w:numId w:val="23"/>
        </w:numPr>
        <w:tabs>
          <w:tab w:val="right" w:pos="720"/>
          <w:tab w:val="num" w:pos="1260"/>
        </w:tabs>
        <w:autoSpaceDE w:val="0"/>
        <w:autoSpaceDN w:val="0"/>
        <w:adjustRightInd w:val="0"/>
        <w:spacing w:after="0" w:line="360" w:lineRule="auto"/>
        <w:ind w:left="0" w:firstLine="720"/>
        <w:contextualSpacing w:val="0"/>
        <w:jc w:val="both"/>
        <w:rPr>
          <w:rFonts w:ascii="Times New Roman" w:hAnsi="Times New Roman"/>
          <w:sz w:val="28"/>
          <w:szCs w:val="28"/>
        </w:rPr>
      </w:pPr>
      <w:hyperlink r:id="rId17" w:history="1">
        <w:r w:rsidR="00CF6C88" w:rsidRPr="00E83125">
          <w:rPr>
            <w:rStyle w:val="a4"/>
            <w:rFonts w:ascii="Times New Roman" w:hAnsi="Times New Roman"/>
            <w:color w:val="auto"/>
            <w:sz w:val="28"/>
            <w:szCs w:val="28"/>
          </w:rPr>
          <w:t>http://www.consultant.ru/</w:t>
        </w:r>
      </w:hyperlink>
      <w:r w:rsidR="00CF6C88" w:rsidRPr="00E83125">
        <w:rPr>
          <w:rFonts w:ascii="Times New Roman" w:hAnsi="Times New Roman"/>
          <w:sz w:val="28"/>
          <w:szCs w:val="28"/>
        </w:rPr>
        <w:t xml:space="preserve"> - справочная правовая система «Консультант-Плюс».</w:t>
      </w:r>
    </w:p>
    <w:p w:rsidR="00CF6C88" w:rsidRPr="00E83125" w:rsidRDefault="00CF6C88" w:rsidP="00CF6C88">
      <w:pPr>
        <w:spacing w:after="0" w:line="360" w:lineRule="auto"/>
        <w:ind w:firstLine="720"/>
        <w:jc w:val="both"/>
        <w:rPr>
          <w:rFonts w:ascii="Times New Roman" w:eastAsia="Times New Roman" w:hAnsi="Times New Roman"/>
          <w:sz w:val="28"/>
          <w:szCs w:val="28"/>
          <w:lang w:eastAsia="ru-RU"/>
        </w:rPr>
      </w:pPr>
      <w:r w:rsidRPr="00E83125">
        <w:rPr>
          <w:rFonts w:ascii="Times New Roman" w:eastAsia="Times New Roman" w:hAnsi="Times New Roman"/>
          <w:sz w:val="28"/>
          <w:szCs w:val="28"/>
          <w:lang w:eastAsia="ru-RU"/>
        </w:rPr>
        <w:t xml:space="preserve">  7.Электронные ресурсы БИК:</w:t>
      </w:r>
    </w:p>
    <w:p w:rsidR="00CF6C88" w:rsidRPr="00E83125" w:rsidRDefault="00CF6C88" w:rsidP="00CF6C88">
      <w:pPr>
        <w:pStyle w:val="ac"/>
        <w:numPr>
          <w:ilvl w:val="0"/>
          <w:numId w:val="26"/>
        </w:numPr>
        <w:spacing w:after="0" w:line="360" w:lineRule="auto"/>
        <w:ind w:left="0" w:firstLine="720"/>
        <w:jc w:val="both"/>
        <w:rPr>
          <w:rFonts w:ascii="Times New Roman" w:hAnsi="Times New Roman"/>
          <w:sz w:val="28"/>
          <w:szCs w:val="28"/>
        </w:rPr>
      </w:pPr>
      <w:r w:rsidRPr="00E83125">
        <w:rPr>
          <w:rFonts w:ascii="Times New Roman" w:hAnsi="Times New Roman"/>
          <w:sz w:val="28"/>
          <w:szCs w:val="28"/>
        </w:rPr>
        <w:t xml:space="preserve">Электронная библиотека Финансового университета (ЭБ) </w:t>
      </w:r>
      <w:hyperlink r:id="rId18" w:history="1">
        <w:r w:rsidRPr="00E83125">
          <w:rPr>
            <w:rStyle w:val="a4"/>
            <w:color w:val="auto"/>
            <w:szCs w:val="28"/>
          </w:rPr>
          <w:t>http://elib.fa.ru/</w:t>
        </w:r>
      </w:hyperlink>
    </w:p>
    <w:p w:rsidR="00CF6C88" w:rsidRPr="00E83125" w:rsidRDefault="00CF6C88" w:rsidP="00CF6C88">
      <w:pPr>
        <w:pStyle w:val="ac"/>
        <w:numPr>
          <w:ilvl w:val="0"/>
          <w:numId w:val="26"/>
        </w:numPr>
        <w:spacing w:after="0" w:line="360" w:lineRule="auto"/>
        <w:ind w:left="0" w:firstLine="720"/>
        <w:jc w:val="both"/>
        <w:rPr>
          <w:rFonts w:ascii="Times New Roman" w:hAnsi="Times New Roman"/>
          <w:sz w:val="28"/>
          <w:szCs w:val="28"/>
        </w:rPr>
      </w:pPr>
      <w:r w:rsidRPr="00E83125">
        <w:rPr>
          <w:rFonts w:ascii="Times New Roman" w:hAnsi="Times New Roman"/>
          <w:sz w:val="28"/>
          <w:szCs w:val="28"/>
        </w:rPr>
        <w:lastRenderedPageBreak/>
        <w:t>Электронно-библиотечная система BOOK.RU http://www.book.ru</w:t>
      </w:r>
    </w:p>
    <w:p w:rsidR="00CF6C88" w:rsidRPr="00E83125" w:rsidRDefault="00CF6C88" w:rsidP="00CF6C88">
      <w:pPr>
        <w:pStyle w:val="ac"/>
        <w:numPr>
          <w:ilvl w:val="0"/>
          <w:numId w:val="26"/>
        </w:numPr>
        <w:spacing w:after="0" w:line="360" w:lineRule="auto"/>
        <w:ind w:left="0" w:firstLine="720"/>
        <w:jc w:val="both"/>
        <w:rPr>
          <w:rFonts w:ascii="Times New Roman" w:hAnsi="Times New Roman"/>
          <w:sz w:val="28"/>
          <w:szCs w:val="28"/>
        </w:rPr>
      </w:pPr>
      <w:r w:rsidRPr="00E83125">
        <w:rPr>
          <w:rFonts w:ascii="Times New Roman" w:hAnsi="Times New Roman"/>
          <w:sz w:val="28"/>
          <w:szCs w:val="28"/>
        </w:rPr>
        <w:t>Электронно-библиотечная система «Университетская библиотека ОНЛАЙН» http://biblioclub.ru/</w:t>
      </w:r>
    </w:p>
    <w:p w:rsidR="00CF6C88" w:rsidRPr="00E83125" w:rsidRDefault="00CF6C88" w:rsidP="00CF6C88">
      <w:pPr>
        <w:pStyle w:val="ac"/>
        <w:numPr>
          <w:ilvl w:val="0"/>
          <w:numId w:val="26"/>
        </w:numPr>
        <w:spacing w:after="0" w:line="360" w:lineRule="auto"/>
        <w:ind w:left="0" w:firstLine="720"/>
        <w:jc w:val="both"/>
        <w:rPr>
          <w:rFonts w:ascii="Times New Roman" w:hAnsi="Times New Roman"/>
          <w:sz w:val="28"/>
          <w:szCs w:val="28"/>
        </w:rPr>
      </w:pPr>
      <w:r w:rsidRPr="00E83125">
        <w:rPr>
          <w:rFonts w:ascii="Times New Roman" w:hAnsi="Times New Roman"/>
          <w:sz w:val="28"/>
          <w:szCs w:val="28"/>
        </w:rPr>
        <w:t xml:space="preserve">Электронно-библиотечная система </w:t>
      </w:r>
      <w:proofErr w:type="spellStart"/>
      <w:r w:rsidRPr="00E83125">
        <w:rPr>
          <w:rFonts w:ascii="Times New Roman" w:hAnsi="Times New Roman"/>
          <w:sz w:val="28"/>
          <w:szCs w:val="28"/>
        </w:rPr>
        <w:t>Znanium</w:t>
      </w:r>
      <w:proofErr w:type="spellEnd"/>
      <w:r w:rsidRPr="00E83125">
        <w:rPr>
          <w:rFonts w:ascii="Times New Roman" w:hAnsi="Times New Roman"/>
          <w:sz w:val="28"/>
          <w:szCs w:val="28"/>
        </w:rPr>
        <w:t xml:space="preserve"> http://www.znanium.com</w:t>
      </w:r>
    </w:p>
    <w:p w:rsidR="00CF6C88" w:rsidRPr="00E83125" w:rsidRDefault="00CF6C88" w:rsidP="00CF6C88">
      <w:pPr>
        <w:pStyle w:val="ac"/>
        <w:numPr>
          <w:ilvl w:val="0"/>
          <w:numId w:val="26"/>
        </w:numPr>
        <w:spacing w:after="0" w:line="360" w:lineRule="auto"/>
        <w:ind w:left="0" w:firstLine="720"/>
        <w:jc w:val="both"/>
        <w:rPr>
          <w:rFonts w:ascii="Times New Roman" w:hAnsi="Times New Roman"/>
          <w:sz w:val="28"/>
          <w:szCs w:val="28"/>
        </w:rPr>
      </w:pPr>
      <w:r w:rsidRPr="00E83125">
        <w:rPr>
          <w:rFonts w:ascii="Times New Roman" w:hAnsi="Times New Roman"/>
          <w:sz w:val="28"/>
          <w:szCs w:val="28"/>
        </w:rPr>
        <w:t>Электронно-библиотечная система издательства «ЮРАЙТ» https://urait.ru/</w:t>
      </w:r>
    </w:p>
    <w:p w:rsidR="00CF6C88" w:rsidRPr="00E83125" w:rsidRDefault="00CF6C88" w:rsidP="00CF6C88">
      <w:pPr>
        <w:pStyle w:val="ac"/>
        <w:numPr>
          <w:ilvl w:val="0"/>
          <w:numId w:val="26"/>
        </w:numPr>
        <w:spacing w:after="0" w:line="360" w:lineRule="auto"/>
        <w:ind w:left="0" w:firstLine="720"/>
        <w:jc w:val="both"/>
        <w:rPr>
          <w:rFonts w:ascii="Times New Roman" w:hAnsi="Times New Roman"/>
          <w:sz w:val="28"/>
          <w:szCs w:val="28"/>
        </w:rPr>
      </w:pPr>
      <w:r w:rsidRPr="00E83125">
        <w:rPr>
          <w:rFonts w:ascii="Times New Roman" w:hAnsi="Times New Roman"/>
          <w:sz w:val="28"/>
          <w:szCs w:val="28"/>
        </w:rPr>
        <w:t>Электронно-библиотечная система издательства Проспект http://ebs.prospekt.org/books</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 xml:space="preserve">Деловая онлайн-библиотека </w:t>
      </w:r>
      <w:proofErr w:type="spellStart"/>
      <w:r w:rsidRPr="00E83125">
        <w:rPr>
          <w:rFonts w:ascii="Times New Roman" w:hAnsi="Times New Roman"/>
          <w:sz w:val="28"/>
          <w:szCs w:val="28"/>
        </w:rPr>
        <w:t>Alpina</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Digital</w:t>
      </w:r>
      <w:proofErr w:type="spellEnd"/>
      <w:r w:rsidRPr="00E83125">
        <w:rPr>
          <w:rFonts w:ascii="Times New Roman" w:hAnsi="Times New Roman"/>
          <w:sz w:val="28"/>
          <w:szCs w:val="28"/>
        </w:rPr>
        <w:t xml:space="preserve"> http://lib.alpinadigital.ru/</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Электронная библиотека Издательского дома «Гребенников» https://grebennikon.ru/</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 xml:space="preserve">Научная электронная библиотека eLibrary.ru http://elibrary.ru  </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Национальная электронная библиотека http://нэб.рф/</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Финансовая справочная система «Финансовый директор» http://www.1fd.ru/</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Ресурсы информационно-аналитического агентства по финансовым рынкам Cbonds.ru https://cbonds.ru/</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СПАРК https://spark-interfax.ru/</w:t>
      </w:r>
    </w:p>
    <w:p w:rsidR="00CF6C88" w:rsidRPr="00E83125" w:rsidRDefault="00CF6C88" w:rsidP="00CF6C88">
      <w:pPr>
        <w:pStyle w:val="ac"/>
        <w:numPr>
          <w:ilvl w:val="0"/>
          <w:numId w:val="26"/>
        </w:numPr>
        <w:spacing w:after="0" w:line="360" w:lineRule="auto"/>
        <w:jc w:val="both"/>
        <w:rPr>
          <w:rFonts w:ascii="Times New Roman" w:hAnsi="Times New Roman"/>
          <w:sz w:val="28"/>
          <w:szCs w:val="28"/>
          <w:lang w:val="en-US"/>
        </w:rPr>
      </w:pPr>
      <w:r w:rsidRPr="00E83125">
        <w:rPr>
          <w:rFonts w:ascii="Times New Roman" w:hAnsi="Times New Roman"/>
          <w:sz w:val="28"/>
          <w:szCs w:val="28"/>
          <w:lang w:val="en-US"/>
        </w:rPr>
        <w:t>Academic Reference http://ar.cnki.net/ACADREF</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 xml:space="preserve">Пакет баз данных компании EBSCO </w:t>
      </w:r>
      <w:proofErr w:type="spellStart"/>
      <w:r w:rsidRPr="00E83125">
        <w:rPr>
          <w:rFonts w:ascii="Times New Roman" w:hAnsi="Times New Roman"/>
          <w:sz w:val="28"/>
          <w:szCs w:val="28"/>
        </w:rPr>
        <w:t>Publishing</w:t>
      </w:r>
      <w:proofErr w:type="spellEnd"/>
      <w:r w:rsidRPr="00E83125">
        <w:rPr>
          <w:rFonts w:ascii="Times New Roman" w:hAnsi="Times New Roman"/>
          <w:sz w:val="28"/>
          <w:szCs w:val="28"/>
        </w:rPr>
        <w:t xml:space="preserve">, крупнейшего </w:t>
      </w:r>
      <w:proofErr w:type="spellStart"/>
      <w:r w:rsidRPr="00E83125">
        <w:rPr>
          <w:rFonts w:ascii="Times New Roman" w:hAnsi="Times New Roman"/>
          <w:sz w:val="28"/>
          <w:szCs w:val="28"/>
        </w:rPr>
        <w:t>агрегатора</w:t>
      </w:r>
      <w:proofErr w:type="spellEnd"/>
      <w:r w:rsidRPr="00E83125">
        <w:rPr>
          <w:rFonts w:ascii="Times New Roman" w:hAnsi="Times New Roman"/>
          <w:sz w:val="28"/>
          <w:szCs w:val="28"/>
        </w:rPr>
        <w:t xml:space="preserve"> научных ресурсов ведущих издательств мира http://search.ebscohost.com</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 xml:space="preserve">Электронные продукты издательства </w:t>
      </w:r>
      <w:proofErr w:type="spellStart"/>
      <w:r w:rsidRPr="00E83125">
        <w:rPr>
          <w:rFonts w:ascii="Times New Roman" w:hAnsi="Times New Roman"/>
          <w:sz w:val="28"/>
          <w:szCs w:val="28"/>
        </w:rPr>
        <w:t>Elsevier</w:t>
      </w:r>
      <w:proofErr w:type="spellEnd"/>
      <w:r w:rsidRPr="00E83125">
        <w:rPr>
          <w:rFonts w:ascii="Times New Roman" w:hAnsi="Times New Roman"/>
          <w:sz w:val="28"/>
          <w:szCs w:val="28"/>
        </w:rPr>
        <w:t xml:space="preserve"> http://www.sciencedirect.com</w:t>
      </w:r>
    </w:p>
    <w:p w:rsidR="00CF6C88" w:rsidRPr="00E83125" w:rsidRDefault="00CF6C88" w:rsidP="00CF6C88">
      <w:pPr>
        <w:pStyle w:val="ac"/>
        <w:numPr>
          <w:ilvl w:val="0"/>
          <w:numId w:val="26"/>
        </w:numPr>
        <w:spacing w:after="0" w:line="360" w:lineRule="auto"/>
        <w:jc w:val="both"/>
        <w:rPr>
          <w:rFonts w:ascii="Times New Roman" w:hAnsi="Times New Roman"/>
          <w:sz w:val="28"/>
          <w:szCs w:val="28"/>
          <w:lang w:val="en-US"/>
        </w:rPr>
      </w:pPr>
      <w:r w:rsidRPr="00E83125">
        <w:rPr>
          <w:rFonts w:ascii="Times New Roman" w:hAnsi="Times New Roman"/>
          <w:sz w:val="28"/>
          <w:szCs w:val="28"/>
          <w:lang w:val="en-US"/>
        </w:rPr>
        <w:t xml:space="preserve">Emerald: Management </w:t>
      </w:r>
      <w:proofErr w:type="spellStart"/>
      <w:r w:rsidRPr="00E83125">
        <w:rPr>
          <w:rFonts w:ascii="Times New Roman" w:hAnsi="Times New Roman"/>
          <w:sz w:val="28"/>
          <w:szCs w:val="28"/>
          <w:lang w:val="en-US"/>
        </w:rPr>
        <w:t>eJournal</w:t>
      </w:r>
      <w:proofErr w:type="spellEnd"/>
      <w:r w:rsidRPr="00E83125">
        <w:rPr>
          <w:rFonts w:ascii="Times New Roman" w:hAnsi="Times New Roman"/>
          <w:sz w:val="28"/>
          <w:szCs w:val="28"/>
          <w:lang w:val="en-US"/>
        </w:rPr>
        <w:t xml:space="preserve"> Portfolio https://www.emerald.com/insight/</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 xml:space="preserve">Информационно-аналитическая база данных EMIS </w:t>
      </w:r>
      <w:proofErr w:type="spellStart"/>
      <w:r w:rsidRPr="00E83125">
        <w:rPr>
          <w:rFonts w:ascii="Times New Roman" w:hAnsi="Times New Roman"/>
          <w:sz w:val="28"/>
          <w:szCs w:val="28"/>
        </w:rPr>
        <w:t>Global</w:t>
      </w:r>
      <w:proofErr w:type="spellEnd"/>
      <w:r w:rsidRPr="00E83125">
        <w:rPr>
          <w:rFonts w:ascii="Times New Roman" w:hAnsi="Times New Roman"/>
          <w:sz w:val="28"/>
          <w:szCs w:val="28"/>
        </w:rPr>
        <w:t xml:space="preserve"> https://www.emis.com/php/companies/overview/index</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proofErr w:type="spellStart"/>
      <w:r w:rsidRPr="00E83125">
        <w:rPr>
          <w:rFonts w:ascii="Times New Roman" w:hAnsi="Times New Roman"/>
          <w:sz w:val="28"/>
          <w:szCs w:val="28"/>
        </w:rPr>
        <w:t>Henry</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Stewart</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Talks</w:t>
      </w:r>
      <w:proofErr w:type="spellEnd"/>
      <w:r w:rsidRPr="00E83125">
        <w:rPr>
          <w:rFonts w:ascii="Times New Roman" w:hAnsi="Times New Roman"/>
          <w:sz w:val="28"/>
          <w:szCs w:val="28"/>
        </w:rPr>
        <w:t>: Библиотека Онлайн Лекций по Бизнесу и Маркетингу https://hstalks.com/business/</w:t>
      </w:r>
    </w:p>
    <w:p w:rsidR="00CF6C88" w:rsidRPr="00E83125" w:rsidRDefault="00CF6C88" w:rsidP="00CF6C88">
      <w:pPr>
        <w:pStyle w:val="ac"/>
        <w:numPr>
          <w:ilvl w:val="0"/>
          <w:numId w:val="26"/>
        </w:numPr>
        <w:spacing w:after="0" w:line="360" w:lineRule="auto"/>
        <w:jc w:val="both"/>
        <w:rPr>
          <w:rFonts w:ascii="Times New Roman" w:hAnsi="Times New Roman"/>
          <w:sz w:val="28"/>
          <w:szCs w:val="28"/>
          <w:lang w:val="en-US"/>
        </w:rPr>
      </w:pPr>
      <w:r w:rsidRPr="00E83125">
        <w:rPr>
          <w:rFonts w:ascii="Times New Roman" w:hAnsi="Times New Roman"/>
          <w:sz w:val="28"/>
          <w:szCs w:val="28"/>
          <w:lang w:val="en-US"/>
        </w:rPr>
        <w:t>Oxford Scholarship Online https://oxford.universitypressscholarship.com/</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lastRenderedPageBreak/>
        <w:t xml:space="preserve">Коллекция научных журналов </w:t>
      </w:r>
      <w:proofErr w:type="spellStart"/>
      <w:r w:rsidRPr="00E83125">
        <w:rPr>
          <w:rFonts w:ascii="Times New Roman" w:hAnsi="Times New Roman"/>
          <w:sz w:val="28"/>
          <w:szCs w:val="28"/>
        </w:rPr>
        <w:t>Oxford</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University</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Press</w:t>
      </w:r>
      <w:proofErr w:type="spellEnd"/>
      <w:r w:rsidRPr="00E83125">
        <w:rPr>
          <w:rFonts w:ascii="Times New Roman" w:hAnsi="Times New Roman"/>
          <w:sz w:val="28"/>
          <w:szCs w:val="28"/>
        </w:rPr>
        <w:t xml:space="preserve"> https://academic.oup.com/journals/</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proofErr w:type="spellStart"/>
      <w:r w:rsidRPr="00E83125">
        <w:rPr>
          <w:rFonts w:ascii="Times New Roman" w:hAnsi="Times New Roman"/>
          <w:sz w:val="28"/>
          <w:szCs w:val="28"/>
        </w:rPr>
        <w:t>Scopus</w:t>
      </w:r>
      <w:proofErr w:type="spellEnd"/>
      <w:r w:rsidRPr="00E83125">
        <w:rPr>
          <w:rFonts w:ascii="Times New Roman" w:hAnsi="Times New Roman"/>
          <w:sz w:val="28"/>
          <w:szCs w:val="28"/>
        </w:rPr>
        <w:t xml:space="preserve"> https://www.scopus.com</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 xml:space="preserve">Электронная коллекция книг издательства </w:t>
      </w:r>
      <w:proofErr w:type="spellStart"/>
      <w:r w:rsidRPr="00E83125">
        <w:rPr>
          <w:rFonts w:ascii="Times New Roman" w:hAnsi="Times New Roman"/>
          <w:sz w:val="28"/>
          <w:szCs w:val="28"/>
        </w:rPr>
        <w:t>Springer</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Springer</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rPr>
        <w:t>eBooks</w:t>
      </w:r>
      <w:proofErr w:type="spellEnd"/>
      <w:r w:rsidRPr="00E83125">
        <w:rPr>
          <w:rFonts w:ascii="Times New Roman" w:hAnsi="Times New Roman"/>
          <w:sz w:val="28"/>
          <w:szCs w:val="28"/>
        </w:rPr>
        <w:t xml:space="preserve"> http://link.springer.com/</w:t>
      </w:r>
    </w:p>
    <w:p w:rsidR="00CF6C88" w:rsidRPr="00E83125" w:rsidRDefault="00CF6C88" w:rsidP="00CF6C88">
      <w:pPr>
        <w:pStyle w:val="ac"/>
        <w:numPr>
          <w:ilvl w:val="0"/>
          <w:numId w:val="26"/>
        </w:numPr>
        <w:spacing w:after="0" w:line="360" w:lineRule="auto"/>
        <w:jc w:val="both"/>
        <w:rPr>
          <w:rFonts w:ascii="Times New Roman" w:hAnsi="Times New Roman"/>
          <w:sz w:val="28"/>
          <w:szCs w:val="28"/>
        </w:rPr>
      </w:pPr>
      <w:r w:rsidRPr="00E83125">
        <w:rPr>
          <w:rFonts w:ascii="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CF6C88" w:rsidRPr="00E83125" w:rsidRDefault="00CF6C88" w:rsidP="00CF6C88">
      <w:pPr>
        <w:pStyle w:val="ac"/>
        <w:numPr>
          <w:ilvl w:val="0"/>
          <w:numId w:val="26"/>
        </w:numPr>
        <w:spacing w:after="0" w:line="360" w:lineRule="auto"/>
        <w:jc w:val="both"/>
        <w:rPr>
          <w:rFonts w:ascii="Times New Roman" w:hAnsi="Times New Roman"/>
          <w:bCs/>
          <w:sz w:val="28"/>
          <w:szCs w:val="28"/>
        </w:rPr>
      </w:pPr>
      <w:r w:rsidRPr="00E83125">
        <w:rPr>
          <w:rFonts w:ascii="Times New Roman" w:hAnsi="Times New Roman"/>
          <w:sz w:val="28"/>
          <w:szCs w:val="28"/>
        </w:rPr>
        <w:t xml:space="preserve">База данных научных журналов издательства </w:t>
      </w:r>
      <w:proofErr w:type="spellStart"/>
      <w:r w:rsidRPr="00E83125">
        <w:rPr>
          <w:rFonts w:ascii="Times New Roman" w:hAnsi="Times New Roman"/>
          <w:sz w:val="28"/>
          <w:szCs w:val="28"/>
        </w:rPr>
        <w:t>Wiley</w:t>
      </w:r>
      <w:proofErr w:type="spellEnd"/>
      <w:r w:rsidRPr="00E83125">
        <w:rPr>
          <w:rFonts w:ascii="Times New Roman" w:hAnsi="Times New Roman"/>
          <w:sz w:val="28"/>
          <w:szCs w:val="28"/>
        </w:rPr>
        <w:t xml:space="preserve"> </w:t>
      </w:r>
      <w:hyperlink r:id="rId19" w:history="1">
        <w:r w:rsidRPr="00E83125">
          <w:rPr>
            <w:rStyle w:val="a4"/>
            <w:color w:val="auto"/>
            <w:szCs w:val="28"/>
          </w:rPr>
          <w:t>https://onlinelibrary.wiley.com/</w:t>
        </w:r>
      </w:hyperlink>
    </w:p>
    <w:p w:rsidR="002B2CAC" w:rsidRPr="00E83125" w:rsidRDefault="002B2CAC" w:rsidP="0062150A">
      <w:pPr>
        <w:pStyle w:val="1"/>
        <w:spacing w:before="0" w:after="0" w:line="360" w:lineRule="auto"/>
        <w:ind w:firstLine="567"/>
        <w:jc w:val="both"/>
        <w:rPr>
          <w:rFonts w:ascii="Times New Roman" w:hAnsi="Times New Roman"/>
          <w:color w:val="auto"/>
        </w:rPr>
      </w:pPr>
      <w:r w:rsidRPr="00E83125">
        <w:rPr>
          <w:rFonts w:ascii="Times New Roman" w:hAnsi="Times New Roman"/>
          <w:color w:val="auto"/>
        </w:rPr>
        <w:t xml:space="preserve">10. </w:t>
      </w:r>
      <w:bookmarkStart w:id="36" w:name="_Toc415149569"/>
      <w:bookmarkStart w:id="37" w:name="_Toc447808552"/>
      <w:r w:rsidRPr="00E83125">
        <w:rPr>
          <w:rFonts w:ascii="Times New Roman" w:hAnsi="Times New Roman"/>
          <w:color w:val="auto"/>
        </w:rPr>
        <w:t>Методические указания для обучающихся по освоению дисциплины</w:t>
      </w:r>
      <w:bookmarkEnd w:id="35"/>
      <w:bookmarkEnd w:id="36"/>
      <w:bookmarkEnd w:id="37"/>
    </w:p>
    <w:p w:rsidR="00513FA1" w:rsidRPr="00E83125" w:rsidRDefault="00513FA1" w:rsidP="00F1299B">
      <w:pPr>
        <w:spacing w:after="0" w:line="360" w:lineRule="auto"/>
        <w:ind w:firstLine="709"/>
        <w:jc w:val="both"/>
        <w:rPr>
          <w:rFonts w:ascii="Times New Roman" w:hAnsi="Times New Roman"/>
          <w:b/>
          <w:sz w:val="28"/>
          <w:szCs w:val="28"/>
        </w:rPr>
      </w:pPr>
      <w:r w:rsidRPr="00E83125">
        <w:rPr>
          <w:rFonts w:ascii="Times New Roman" w:hAnsi="Times New Roman"/>
          <w:b/>
          <w:sz w:val="28"/>
          <w:szCs w:val="28"/>
        </w:rPr>
        <w:t>Рекомендации по подготовке к лекциям и сем</w:t>
      </w:r>
      <w:r w:rsidR="000533EB" w:rsidRPr="00E83125">
        <w:rPr>
          <w:rFonts w:ascii="Times New Roman" w:hAnsi="Times New Roman"/>
          <w:b/>
          <w:sz w:val="28"/>
          <w:szCs w:val="28"/>
        </w:rPr>
        <w:t>инарским занятиям</w:t>
      </w:r>
    </w:p>
    <w:p w:rsidR="002B2CAC" w:rsidRPr="00E83125" w:rsidRDefault="0015104C" w:rsidP="00F1299B">
      <w:pPr>
        <w:spacing w:after="0" w:line="360" w:lineRule="auto"/>
        <w:ind w:firstLine="709"/>
        <w:jc w:val="both"/>
        <w:rPr>
          <w:rFonts w:ascii="Times New Roman" w:hAnsi="Times New Roman"/>
          <w:sz w:val="28"/>
          <w:szCs w:val="28"/>
        </w:rPr>
      </w:pPr>
      <w:r w:rsidRPr="00E83125">
        <w:rPr>
          <w:rFonts w:ascii="Times New Roman" w:hAnsi="Times New Roman"/>
          <w:sz w:val="28"/>
          <w:szCs w:val="28"/>
        </w:rPr>
        <w:t xml:space="preserve">Подготовку </w:t>
      </w:r>
      <w:r w:rsidR="002B2CAC" w:rsidRPr="00E83125">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E0B2E" w:rsidRPr="00E83125">
        <w:rPr>
          <w:rFonts w:ascii="Times New Roman" w:hAnsi="Times New Roman"/>
          <w:sz w:val="28"/>
          <w:szCs w:val="28"/>
        </w:rPr>
        <w:t>литературе, так</w:t>
      </w:r>
      <w:r w:rsidR="002B2CAC" w:rsidRPr="00E83125">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rsidR="002B2CAC" w:rsidRPr="00E83125"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Студентам следует:</w:t>
      </w:r>
    </w:p>
    <w:p w:rsidR="002B2CAC" w:rsidRPr="00E83125"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 xml:space="preserve"> Прорабатывать  рекомендованную преподавателем литературу к конкретному занятию;</w:t>
      </w:r>
    </w:p>
    <w:p w:rsidR="002B2CAC" w:rsidRPr="00E83125" w:rsidRDefault="002B2CAC" w:rsidP="00520DC0">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2B2CAC" w:rsidRPr="00E83125" w:rsidRDefault="002B2CAC" w:rsidP="00520DC0">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 ресурсы;</w:t>
      </w:r>
    </w:p>
    <w:p w:rsidR="002B2CAC" w:rsidRPr="00E83125" w:rsidRDefault="002B2CAC" w:rsidP="00520DC0">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2B2CAC" w:rsidRPr="00E83125" w:rsidRDefault="002B2CAC" w:rsidP="00520DC0">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lastRenderedPageBreak/>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rsidR="002B2CAC" w:rsidRPr="00E83125" w:rsidRDefault="002B2CAC" w:rsidP="00520DC0">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B2CAC" w:rsidRPr="00E83125"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rsidR="002B2CAC" w:rsidRPr="00E83125"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E83125">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8" w:name="bookmark6"/>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Формы семинарских занятий, проводимых в интерактивной форме:</w:t>
      </w:r>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1. Дискуссия</w:t>
      </w:r>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Дискуссия состоит из трех этапов:</w:t>
      </w:r>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rsidR="006A6ED1" w:rsidRPr="00E83125" w:rsidRDefault="006A6ED1" w:rsidP="00520DC0">
      <w:pPr>
        <w:pStyle w:val="ac"/>
        <w:numPr>
          <w:ilvl w:val="0"/>
          <w:numId w:val="5"/>
        </w:numPr>
        <w:tabs>
          <w:tab w:val="left" w:pos="993"/>
        </w:tabs>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начать обмен мнениями;</w:t>
      </w:r>
    </w:p>
    <w:p w:rsidR="006A6ED1" w:rsidRPr="00E83125" w:rsidRDefault="006A6ED1" w:rsidP="00520DC0">
      <w:pPr>
        <w:pStyle w:val="ac"/>
        <w:numPr>
          <w:ilvl w:val="0"/>
          <w:numId w:val="5"/>
        </w:numPr>
        <w:tabs>
          <w:tab w:val="left" w:pos="993"/>
        </w:tabs>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lastRenderedPageBreak/>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6A6ED1" w:rsidRPr="00E83125" w:rsidRDefault="006A6ED1" w:rsidP="00520DC0">
      <w:pPr>
        <w:pStyle w:val="ac"/>
        <w:numPr>
          <w:ilvl w:val="0"/>
          <w:numId w:val="5"/>
        </w:numPr>
        <w:tabs>
          <w:tab w:val="left" w:pos="993"/>
        </w:tabs>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не уходить от темы;</w:t>
      </w:r>
    </w:p>
    <w:p w:rsidR="006A6ED1" w:rsidRPr="00E83125" w:rsidRDefault="006A6ED1" w:rsidP="00520DC0">
      <w:pPr>
        <w:pStyle w:val="ac"/>
        <w:numPr>
          <w:ilvl w:val="0"/>
          <w:numId w:val="5"/>
        </w:numPr>
        <w:tabs>
          <w:tab w:val="left" w:pos="993"/>
        </w:tabs>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В конце дискуссии у студентов есть право самим оценить свою работу (рефлексия).</w:t>
      </w:r>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6A6ED1" w:rsidRPr="00E83125" w:rsidRDefault="006A6ED1" w:rsidP="00F1299B">
      <w:pPr>
        <w:pStyle w:val="ac"/>
        <w:spacing w:after="0" w:line="360" w:lineRule="auto"/>
        <w:ind w:left="0" w:firstLine="709"/>
        <w:jc w:val="both"/>
        <w:rPr>
          <w:rFonts w:ascii="Times New Roman" w:hAnsi="Times New Roman"/>
          <w:sz w:val="28"/>
          <w:szCs w:val="28"/>
          <w:lang w:eastAsia="ru-RU"/>
        </w:rPr>
      </w:pPr>
      <w:r w:rsidRPr="00E83125">
        <w:rPr>
          <w:rFonts w:ascii="Times New Roman" w:hAnsi="Times New Roman"/>
          <w:sz w:val="28"/>
          <w:szCs w:val="28"/>
          <w:lang w:eastAsia="ru-RU"/>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2B2CAC" w:rsidRPr="00E83125" w:rsidRDefault="002B2CAC" w:rsidP="0062150A">
      <w:pPr>
        <w:pStyle w:val="1"/>
        <w:spacing w:before="0" w:after="0" w:line="360" w:lineRule="auto"/>
        <w:ind w:firstLine="567"/>
        <w:jc w:val="both"/>
        <w:rPr>
          <w:rFonts w:ascii="Times New Roman" w:hAnsi="Times New Roman"/>
          <w:webHidden/>
          <w:color w:val="auto"/>
        </w:rPr>
      </w:pPr>
      <w:bookmarkStart w:id="39" w:name="_Toc53172254"/>
      <w:bookmarkEnd w:id="38"/>
      <w:r w:rsidRPr="00E83125">
        <w:rPr>
          <w:rFonts w:ascii="Times New Roman" w:hAnsi="Times New Roman"/>
          <w:color w:val="auto"/>
        </w:rPr>
        <w:t xml:space="preserve">11. </w:t>
      </w:r>
      <w:bookmarkStart w:id="40" w:name="_Toc421013511"/>
      <w:bookmarkStart w:id="41" w:name="_Toc447808553"/>
      <w:r w:rsidRPr="00E83125">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bookmarkEnd w:id="40"/>
      <w:bookmarkEnd w:id="41"/>
      <w:r w:rsidRPr="00E83125">
        <w:rPr>
          <w:rFonts w:ascii="Times New Roman" w:hAnsi="Times New Roman"/>
          <w:webHidden/>
          <w:color w:val="auto"/>
        </w:rPr>
        <w:tab/>
      </w:r>
    </w:p>
    <w:p w:rsidR="000533EB" w:rsidRPr="00E83125" w:rsidRDefault="000533EB" w:rsidP="003830F4">
      <w:pPr>
        <w:pStyle w:val="1"/>
        <w:spacing w:before="0" w:after="0" w:line="360" w:lineRule="auto"/>
        <w:ind w:firstLine="567"/>
        <w:jc w:val="both"/>
        <w:rPr>
          <w:rFonts w:ascii="Times New Roman" w:hAnsi="Times New Roman"/>
          <w:color w:val="auto"/>
        </w:rPr>
      </w:pPr>
      <w:bookmarkStart w:id="42" w:name="_Toc531614950"/>
      <w:bookmarkStart w:id="43" w:name="_Toc531686467"/>
      <w:bookmarkStart w:id="44" w:name="_Toc53172255"/>
      <w:r w:rsidRPr="00E83125">
        <w:rPr>
          <w:rFonts w:ascii="Times New Roman" w:hAnsi="Times New Roman"/>
          <w:color w:val="auto"/>
        </w:rPr>
        <w:t>11. 1. Комплект лицензионного программного обеспечения:</w:t>
      </w:r>
      <w:bookmarkEnd w:id="42"/>
      <w:bookmarkEnd w:id="43"/>
      <w:bookmarkEnd w:id="44"/>
    </w:p>
    <w:p w:rsidR="000533EB" w:rsidRPr="00E83125" w:rsidRDefault="000533EB" w:rsidP="00F1299B">
      <w:pPr>
        <w:spacing w:after="0" w:line="360" w:lineRule="auto"/>
        <w:ind w:firstLine="709"/>
        <w:jc w:val="both"/>
        <w:rPr>
          <w:rFonts w:ascii="Times New Roman" w:hAnsi="Times New Roman"/>
          <w:kern w:val="22"/>
          <w:sz w:val="28"/>
          <w:szCs w:val="28"/>
        </w:rPr>
      </w:pPr>
      <w:bookmarkStart w:id="45" w:name="_Toc531614951"/>
      <w:bookmarkStart w:id="46" w:name="_Toc531686468"/>
      <w:r w:rsidRPr="00E83125">
        <w:rPr>
          <w:rFonts w:ascii="Times New Roman" w:hAnsi="Times New Roman"/>
          <w:bCs/>
          <w:kern w:val="32"/>
          <w:sz w:val="28"/>
          <w:szCs w:val="28"/>
        </w:rPr>
        <w:t xml:space="preserve">1. </w:t>
      </w:r>
      <w:bookmarkStart w:id="47" w:name="_Toc531614952"/>
      <w:bookmarkStart w:id="48" w:name="_Toc531686469"/>
      <w:bookmarkEnd w:id="45"/>
      <w:bookmarkEnd w:id="46"/>
      <w:r w:rsidRPr="00E83125">
        <w:rPr>
          <w:rFonts w:ascii="Times New Roman" w:hAnsi="Times New Roman"/>
          <w:kern w:val="22"/>
          <w:sz w:val="28"/>
          <w:szCs w:val="28"/>
          <w:lang w:val="en-US"/>
        </w:rPr>
        <w:t>MS</w:t>
      </w:r>
      <w:r w:rsidRPr="00E83125">
        <w:rPr>
          <w:rFonts w:ascii="Times New Roman" w:hAnsi="Times New Roman"/>
          <w:kern w:val="22"/>
          <w:sz w:val="28"/>
          <w:szCs w:val="28"/>
        </w:rPr>
        <w:t xml:space="preserve"> </w:t>
      </w:r>
      <w:r w:rsidRPr="00E83125">
        <w:rPr>
          <w:rFonts w:ascii="Times New Roman" w:hAnsi="Times New Roman"/>
          <w:kern w:val="22"/>
          <w:sz w:val="28"/>
          <w:szCs w:val="28"/>
          <w:lang w:val="en-US"/>
        </w:rPr>
        <w:t>Office</w:t>
      </w:r>
      <w:r w:rsidRPr="00E83125">
        <w:rPr>
          <w:rFonts w:ascii="Times New Roman" w:hAnsi="Times New Roman"/>
          <w:kern w:val="22"/>
          <w:sz w:val="28"/>
          <w:szCs w:val="28"/>
        </w:rPr>
        <w:t xml:space="preserve"> 2013: </w:t>
      </w:r>
      <w:r w:rsidRPr="00E83125">
        <w:rPr>
          <w:rFonts w:ascii="Times New Roman" w:hAnsi="Times New Roman"/>
          <w:kern w:val="22"/>
          <w:sz w:val="28"/>
          <w:szCs w:val="28"/>
          <w:lang w:val="en-US"/>
        </w:rPr>
        <w:t>MS</w:t>
      </w:r>
      <w:r w:rsidRPr="00E83125">
        <w:rPr>
          <w:rFonts w:ascii="Times New Roman" w:hAnsi="Times New Roman"/>
          <w:kern w:val="22"/>
          <w:sz w:val="28"/>
          <w:szCs w:val="28"/>
        </w:rPr>
        <w:t xml:space="preserve"> </w:t>
      </w:r>
      <w:r w:rsidRPr="00E83125">
        <w:rPr>
          <w:rFonts w:ascii="Times New Roman" w:hAnsi="Times New Roman"/>
          <w:kern w:val="22"/>
          <w:sz w:val="28"/>
          <w:szCs w:val="28"/>
          <w:lang w:val="en-US"/>
        </w:rPr>
        <w:t>Word</w:t>
      </w:r>
      <w:r w:rsidRPr="00E83125">
        <w:rPr>
          <w:rFonts w:ascii="Times New Roman" w:hAnsi="Times New Roman"/>
          <w:kern w:val="22"/>
          <w:sz w:val="28"/>
          <w:szCs w:val="28"/>
        </w:rPr>
        <w:t xml:space="preserve">, </w:t>
      </w:r>
      <w:r w:rsidRPr="00E83125">
        <w:rPr>
          <w:rFonts w:ascii="Times New Roman" w:hAnsi="Times New Roman"/>
          <w:kern w:val="22"/>
          <w:sz w:val="28"/>
          <w:szCs w:val="28"/>
          <w:lang w:val="en-US"/>
        </w:rPr>
        <w:t>MS</w:t>
      </w:r>
      <w:r w:rsidRPr="00E83125">
        <w:rPr>
          <w:rFonts w:ascii="Times New Roman" w:hAnsi="Times New Roman"/>
          <w:kern w:val="22"/>
          <w:sz w:val="28"/>
          <w:szCs w:val="28"/>
        </w:rPr>
        <w:t xml:space="preserve"> </w:t>
      </w:r>
      <w:r w:rsidRPr="00E83125">
        <w:rPr>
          <w:rFonts w:ascii="Times New Roman" w:hAnsi="Times New Roman"/>
          <w:kern w:val="22"/>
          <w:sz w:val="28"/>
          <w:szCs w:val="28"/>
          <w:lang w:val="en-US"/>
        </w:rPr>
        <w:t>Excel</w:t>
      </w:r>
      <w:r w:rsidRPr="00E83125">
        <w:rPr>
          <w:rFonts w:ascii="Times New Roman" w:hAnsi="Times New Roman"/>
          <w:kern w:val="22"/>
          <w:sz w:val="28"/>
          <w:szCs w:val="28"/>
        </w:rPr>
        <w:t xml:space="preserve">, </w:t>
      </w:r>
      <w:r w:rsidRPr="00E83125">
        <w:rPr>
          <w:rFonts w:ascii="Times New Roman" w:hAnsi="Times New Roman"/>
          <w:kern w:val="22"/>
          <w:sz w:val="28"/>
          <w:szCs w:val="28"/>
          <w:lang w:val="en-US"/>
        </w:rPr>
        <w:t>MS</w:t>
      </w:r>
      <w:r w:rsidRPr="00E83125">
        <w:rPr>
          <w:rFonts w:ascii="Times New Roman" w:hAnsi="Times New Roman"/>
          <w:kern w:val="22"/>
          <w:sz w:val="28"/>
          <w:szCs w:val="28"/>
        </w:rPr>
        <w:t xml:space="preserve"> </w:t>
      </w:r>
      <w:r w:rsidRPr="00E83125">
        <w:rPr>
          <w:rFonts w:ascii="Times New Roman" w:hAnsi="Times New Roman"/>
          <w:kern w:val="22"/>
          <w:sz w:val="28"/>
          <w:szCs w:val="28"/>
          <w:lang w:val="en-US"/>
        </w:rPr>
        <w:t>PowerPoint</w:t>
      </w:r>
      <w:r w:rsidRPr="00E83125">
        <w:rPr>
          <w:rFonts w:ascii="Times New Roman" w:hAnsi="Times New Roman"/>
          <w:kern w:val="22"/>
          <w:sz w:val="28"/>
          <w:szCs w:val="28"/>
        </w:rPr>
        <w:t>.</w:t>
      </w:r>
    </w:p>
    <w:p w:rsidR="000533EB" w:rsidRPr="00E83125" w:rsidRDefault="000533EB" w:rsidP="00F1299B">
      <w:pPr>
        <w:spacing w:after="0" w:line="360" w:lineRule="auto"/>
        <w:ind w:firstLine="709"/>
        <w:jc w:val="both"/>
        <w:rPr>
          <w:rFonts w:ascii="Times New Roman" w:hAnsi="Times New Roman"/>
          <w:bCs/>
          <w:kern w:val="32"/>
          <w:sz w:val="28"/>
          <w:szCs w:val="28"/>
        </w:rPr>
      </w:pPr>
      <w:r w:rsidRPr="00E83125">
        <w:rPr>
          <w:rFonts w:ascii="Times New Roman" w:hAnsi="Times New Roman"/>
          <w:bCs/>
          <w:kern w:val="32"/>
          <w:sz w:val="28"/>
          <w:szCs w:val="28"/>
        </w:rPr>
        <w:t xml:space="preserve">2. </w:t>
      </w:r>
      <w:bookmarkEnd w:id="47"/>
      <w:bookmarkEnd w:id="48"/>
      <w:r w:rsidR="0090513A" w:rsidRPr="00E83125">
        <w:rPr>
          <w:rFonts w:ascii="Times New Roman" w:hAnsi="Times New Roman"/>
          <w:webHidden/>
          <w:sz w:val="28"/>
          <w:szCs w:val="28"/>
        </w:rPr>
        <w:t xml:space="preserve">Антивирус </w:t>
      </w:r>
      <w:r w:rsidR="0090513A" w:rsidRPr="00E83125">
        <w:rPr>
          <w:rFonts w:ascii="Times New Roman" w:hAnsi="Times New Roman"/>
          <w:sz w:val="28"/>
          <w:szCs w:val="28"/>
          <w:lang w:val="en-US"/>
        </w:rPr>
        <w:t>Kaspersky</w:t>
      </w:r>
      <w:r w:rsidR="0090513A" w:rsidRPr="00E83125">
        <w:rPr>
          <w:rFonts w:ascii="Times New Roman" w:hAnsi="Times New Roman"/>
          <w:sz w:val="28"/>
          <w:szCs w:val="28"/>
        </w:rPr>
        <w:t>.</w:t>
      </w:r>
    </w:p>
    <w:p w:rsidR="000533EB" w:rsidRPr="00E83125" w:rsidRDefault="000533EB" w:rsidP="003830F4">
      <w:pPr>
        <w:pStyle w:val="1"/>
        <w:spacing w:before="0" w:after="0" w:line="360" w:lineRule="auto"/>
        <w:ind w:firstLine="567"/>
        <w:jc w:val="both"/>
        <w:rPr>
          <w:rFonts w:ascii="Times New Roman" w:hAnsi="Times New Roman"/>
          <w:color w:val="auto"/>
        </w:rPr>
      </w:pPr>
      <w:bookmarkStart w:id="49" w:name="_Toc531614953"/>
      <w:bookmarkStart w:id="50" w:name="_Toc531686470"/>
      <w:bookmarkStart w:id="51" w:name="_Toc53172256"/>
      <w:r w:rsidRPr="00E83125">
        <w:rPr>
          <w:rFonts w:ascii="Times New Roman" w:hAnsi="Times New Roman"/>
          <w:color w:val="auto"/>
        </w:rPr>
        <w:t>11.2. Современные профессиональные базы данных и информационные справочные системы</w:t>
      </w:r>
      <w:bookmarkEnd w:id="49"/>
      <w:bookmarkEnd w:id="50"/>
      <w:bookmarkEnd w:id="51"/>
    </w:p>
    <w:p w:rsidR="000533EB" w:rsidRPr="00E83125" w:rsidRDefault="000533EB" w:rsidP="00520DC0">
      <w:pPr>
        <w:numPr>
          <w:ilvl w:val="0"/>
          <w:numId w:val="2"/>
        </w:numPr>
        <w:tabs>
          <w:tab w:val="left" w:pos="993"/>
        </w:tabs>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Справочная правовая систем </w:t>
      </w:r>
      <w:proofErr w:type="spellStart"/>
      <w:r w:rsidRPr="00E83125">
        <w:rPr>
          <w:rFonts w:ascii="Times New Roman" w:hAnsi="Times New Roman"/>
          <w:sz w:val="28"/>
          <w:szCs w:val="28"/>
        </w:rPr>
        <w:t>КонсультантПлюс</w:t>
      </w:r>
      <w:proofErr w:type="spellEnd"/>
      <w:r w:rsidRPr="00E83125">
        <w:rPr>
          <w:rFonts w:ascii="Times New Roman" w:hAnsi="Times New Roman"/>
          <w:sz w:val="28"/>
          <w:szCs w:val="28"/>
        </w:rPr>
        <w:t>».</w:t>
      </w:r>
    </w:p>
    <w:p w:rsidR="000533EB" w:rsidRPr="00E83125" w:rsidRDefault="000533EB" w:rsidP="00520DC0">
      <w:pPr>
        <w:numPr>
          <w:ilvl w:val="0"/>
          <w:numId w:val="2"/>
        </w:numPr>
        <w:shd w:val="clear" w:color="auto" w:fill="FFFFFF"/>
        <w:tabs>
          <w:tab w:val="left" w:pos="993"/>
        </w:tabs>
        <w:spacing w:after="0" w:line="360" w:lineRule="auto"/>
        <w:ind w:left="0" w:firstLine="709"/>
        <w:jc w:val="both"/>
        <w:rPr>
          <w:rFonts w:ascii="Times New Roman" w:hAnsi="Times New Roman"/>
          <w:sz w:val="28"/>
          <w:szCs w:val="28"/>
        </w:rPr>
      </w:pPr>
      <w:r w:rsidRPr="00E83125">
        <w:rPr>
          <w:rFonts w:ascii="Times New Roman" w:hAnsi="Times New Roman"/>
          <w:sz w:val="28"/>
          <w:szCs w:val="28"/>
        </w:rPr>
        <w:t>СПАРК - Система профессионального анализа рынков и компаний. [Официальный сайт]. URL:</w:t>
      </w:r>
      <w:r w:rsidRPr="00E83125">
        <w:rPr>
          <w:rStyle w:val="apple-converted-space"/>
          <w:rFonts w:ascii="Times New Roman" w:hAnsi="Times New Roman"/>
          <w:sz w:val="28"/>
          <w:szCs w:val="28"/>
        </w:rPr>
        <w:t> </w:t>
      </w:r>
      <w:hyperlink r:id="rId20" w:tgtFrame="_blank" w:history="1">
        <w:r w:rsidRPr="00E83125">
          <w:rPr>
            <w:rStyle w:val="a4"/>
            <w:rFonts w:ascii="Times New Roman" w:hAnsi="Times New Roman"/>
            <w:color w:val="auto"/>
            <w:sz w:val="28"/>
            <w:szCs w:val="28"/>
            <w:u w:val="none"/>
          </w:rPr>
          <w:t>http://www.spark-interfax.ru</w:t>
        </w:r>
      </w:hyperlink>
    </w:p>
    <w:p w:rsidR="000533EB" w:rsidRPr="00E83125" w:rsidRDefault="000533EB" w:rsidP="00520DC0">
      <w:pPr>
        <w:pStyle w:val="ac"/>
        <w:numPr>
          <w:ilvl w:val="0"/>
          <w:numId w:val="2"/>
        </w:numPr>
        <w:shd w:val="clear" w:color="auto" w:fill="FFFFFF"/>
        <w:tabs>
          <w:tab w:val="left" w:pos="993"/>
          <w:tab w:val="left" w:pos="2410"/>
        </w:tabs>
        <w:spacing w:after="0" w:line="360" w:lineRule="auto"/>
        <w:ind w:left="0" w:firstLine="709"/>
        <w:jc w:val="both"/>
        <w:rPr>
          <w:rFonts w:ascii="Times New Roman" w:hAnsi="Times New Roman"/>
          <w:sz w:val="28"/>
          <w:szCs w:val="28"/>
          <w:lang w:val="en-US"/>
        </w:rPr>
      </w:pPr>
      <w:proofErr w:type="spellStart"/>
      <w:r w:rsidRPr="00E83125">
        <w:rPr>
          <w:rFonts w:ascii="Times New Roman" w:hAnsi="Times New Roman"/>
          <w:sz w:val="28"/>
          <w:szCs w:val="28"/>
        </w:rPr>
        <w:t>Factiva</w:t>
      </w:r>
      <w:proofErr w:type="spellEnd"/>
      <w:r w:rsidRPr="00E83125">
        <w:rPr>
          <w:rFonts w:ascii="Times New Roman" w:hAnsi="Times New Roman"/>
          <w:sz w:val="28"/>
          <w:szCs w:val="28"/>
        </w:rPr>
        <w:t> — </w:t>
      </w:r>
      <w:proofErr w:type="spellStart"/>
      <w:r w:rsidRPr="00E83125">
        <w:rPr>
          <w:rFonts w:ascii="Times New Roman" w:hAnsi="Times New Roman"/>
          <w:sz w:val="28"/>
          <w:szCs w:val="28"/>
        </w:rPr>
        <w:t>cамая</w:t>
      </w:r>
      <w:proofErr w:type="spellEnd"/>
      <w:r w:rsidRPr="00E83125">
        <w:rPr>
          <w:rFonts w:ascii="Times New Roman" w:hAnsi="Times New Roman"/>
          <w:sz w:val="28"/>
          <w:szCs w:val="28"/>
        </w:rPr>
        <w:t xml:space="preserve"> значительная база новостей в мире. </w:t>
      </w:r>
      <w:r w:rsidRPr="00E83125">
        <w:rPr>
          <w:rFonts w:ascii="Times New Roman" w:hAnsi="Times New Roman"/>
          <w:sz w:val="28"/>
          <w:szCs w:val="28"/>
          <w:lang w:val="en-US"/>
        </w:rPr>
        <w:t>[</w:t>
      </w:r>
      <w:r w:rsidRPr="00E83125">
        <w:rPr>
          <w:rFonts w:ascii="Times New Roman" w:hAnsi="Times New Roman"/>
          <w:sz w:val="28"/>
          <w:szCs w:val="28"/>
        </w:rPr>
        <w:t>Официальный</w:t>
      </w:r>
      <w:r w:rsidR="00E91044" w:rsidRPr="00E83125">
        <w:rPr>
          <w:rFonts w:ascii="Times New Roman" w:hAnsi="Times New Roman"/>
          <w:sz w:val="28"/>
          <w:szCs w:val="28"/>
          <w:lang w:val="en-US"/>
        </w:rPr>
        <w:t xml:space="preserve"> </w:t>
      </w:r>
      <w:r w:rsidRPr="00E83125">
        <w:rPr>
          <w:rFonts w:ascii="Times New Roman" w:hAnsi="Times New Roman"/>
          <w:sz w:val="28"/>
          <w:szCs w:val="28"/>
        </w:rPr>
        <w:t>сайт</w:t>
      </w:r>
      <w:r w:rsidRPr="00E83125">
        <w:rPr>
          <w:rFonts w:ascii="Times New Roman" w:hAnsi="Times New Roman"/>
          <w:sz w:val="28"/>
          <w:szCs w:val="28"/>
          <w:lang w:val="en-US"/>
        </w:rPr>
        <w:t>]. URL:</w:t>
      </w:r>
      <w:r w:rsidRPr="00E83125">
        <w:rPr>
          <w:rStyle w:val="apple-converted-space"/>
          <w:rFonts w:ascii="Times New Roman" w:hAnsi="Times New Roman"/>
          <w:sz w:val="28"/>
          <w:szCs w:val="28"/>
          <w:lang w:val="en-US"/>
        </w:rPr>
        <w:t> </w:t>
      </w:r>
      <w:hyperlink r:id="rId21" w:history="1">
        <w:r w:rsidRPr="00E83125">
          <w:rPr>
            <w:rStyle w:val="a4"/>
            <w:rFonts w:ascii="Times New Roman" w:hAnsi="Times New Roman"/>
            <w:color w:val="auto"/>
            <w:sz w:val="28"/>
            <w:szCs w:val="28"/>
            <w:u w:val="none"/>
            <w:lang w:val="en-US"/>
          </w:rPr>
          <w:t xml:space="preserve">http://www.dowjones.com/ </w:t>
        </w:r>
        <w:proofErr w:type="spellStart"/>
        <w:r w:rsidRPr="00E83125">
          <w:rPr>
            <w:rStyle w:val="a4"/>
            <w:rFonts w:ascii="Times New Roman" w:hAnsi="Times New Roman"/>
            <w:color w:val="auto"/>
            <w:sz w:val="28"/>
            <w:szCs w:val="28"/>
            <w:u w:val="none"/>
            <w:lang w:val="en-US"/>
          </w:rPr>
          <w:t>factiva</w:t>
        </w:r>
        <w:proofErr w:type="spellEnd"/>
        <w:r w:rsidRPr="00E83125">
          <w:rPr>
            <w:rStyle w:val="a4"/>
            <w:rFonts w:ascii="Times New Roman" w:hAnsi="Times New Roman"/>
            <w:color w:val="auto"/>
            <w:sz w:val="28"/>
            <w:szCs w:val="28"/>
            <w:u w:val="none"/>
            <w:lang w:val="en-US"/>
          </w:rPr>
          <w:t>/</w:t>
        </w:r>
        <w:proofErr w:type="spellStart"/>
        <w:r w:rsidRPr="00E83125">
          <w:rPr>
            <w:rStyle w:val="a4"/>
            <w:rFonts w:ascii="Times New Roman" w:hAnsi="Times New Roman"/>
            <w:color w:val="auto"/>
            <w:sz w:val="28"/>
            <w:szCs w:val="28"/>
            <w:u w:val="none"/>
            <w:lang w:val="en-US"/>
          </w:rPr>
          <w:t>int</w:t>
        </w:r>
        <w:proofErr w:type="spellEnd"/>
        <w:r w:rsidRPr="00E83125">
          <w:rPr>
            <w:rStyle w:val="a4"/>
            <w:rFonts w:ascii="Times New Roman" w:hAnsi="Times New Roman"/>
            <w:color w:val="auto"/>
            <w:sz w:val="28"/>
            <w:szCs w:val="28"/>
            <w:u w:val="none"/>
            <w:lang w:val="en-US"/>
          </w:rPr>
          <w:t>/russian.asp</w:t>
        </w:r>
      </w:hyperlink>
      <w:r w:rsidRPr="00E83125">
        <w:rPr>
          <w:rFonts w:ascii="Times New Roman" w:hAnsi="Times New Roman"/>
          <w:sz w:val="28"/>
          <w:szCs w:val="28"/>
          <w:lang w:val="en-US"/>
        </w:rPr>
        <w:t xml:space="preserve">. </w:t>
      </w:r>
    </w:p>
    <w:p w:rsidR="000533EB" w:rsidRPr="00E83125" w:rsidRDefault="000533EB" w:rsidP="00520DC0">
      <w:pPr>
        <w:pStyle w:val="ac"/>
        <w:numPr>
          <w:ilvl w:val="0"/>
          <w:numId w:val="2"/>
        </w:numPr>
        <w:shd w:val="clear" w:color="auto" w:fill="FFFFFF"/>
        <w:tabs>
          <w:tab w:val="left" w:pos="993"/>
          <w:tab w:val="left" w:pos="2410"/>
        </w:tabs>
        <w:spacing w:after="0" w:line="360" w:lineRule="auto"/>
        <w:ind w:left="0" w:firstLine="709"/>
        <w:jc w:val="both"/>
        <w:rPr>
          <w:rFonts w:ascii="Times New Roman" w:hAnsi="Times New Roman"/>
          <w:sz w:val="28"/>
          <w:szCs w:val="28"/>
          <w:lang w:val="en-US"/>
        </w:rPr>
      </w:pPr>
      <w:r w:rsidRPr="00E83125">
        <w:rPr>
          <w:rFonts w:ascii="Times New Roman" w:hAnsi="Times New Roman"/>
          <w:sz w:val="28"/>
          <w:szCs w:val="28"/>
          <w:lang w:val="en-US"/>
        </w:rPr>
        <w:lastRenderedPageBreak/>
        <w:t>Thomson</w:t>
      </w:r>
      <w:r w:rsidRPr="00E83125">
        <w:rPr>
          <w:rStyle w:val="apple-converted-space"/>
          <w:rFonts w:ascii="Times New Roman" w:hAnsi="Times New Roman"/>
          <w:sz w:val="28"/>
          <w:szCs w:val="28"/>
          <w:lang w:val="en-US"/>
        </w:rPr>
        <w:t> </w:t>
      </w:r>
      <w:r w:rsidRPr="00E83125">
        <w:rPr>
          <w:rFonts w:ascii="Times New Roman" w:hAnsi="Times New Roman"/>
          <w:sz w:val="28"/>
          <w:szCs w:val="28"/>
          <w:lang w:val="en-US"/>
        </w:rPr>
        <w:t>Research. [</w:t>
      </w:r>
      <w:r w:rsidRPr="00E83125">
        <w:rPr>
          <w:rFonts w:ascii="Times New Roman" w:hAnsi="Times New Roman"/>
          <w:sz w:val="28"/>
          <w:szCs w:val="28"/>
        </w:rPr>
        <w:t>Официальный</w:t>
      </w:r>
      <w:r w:rsidR="00E91044" w:rsidRPr="00E83125">
        <w:rPr>
          <w:rFonts w:ascii="Times New Roman" w:hAnsi="Times New Roman"/>
          <w:sz w:val="28"/>
          <w:szCs w:val="28"/>
          <w:lang w:val="en-US"/>
        </w:rPr>
        <w:t xml:space="preserve"> </w:t>
      </w:r>
      <w:r w:rsidRPr="00E83125">
        <w:rPr>
          <w:rFonts w:ascii="Times New Roman" w:hAnsi="Times New Roman"/>
          <w:sz w:val="28"/>
          <w:szCs w:val="28"/>
        </w:rPr>
        <w:t>сайт</w:t>
      </w:r>
      <w:r w:rsidRPr="00E83125">
        <w:rPr>
          <w:rFonts w:ascii="Times New Roman" w:hAnsi="Times New Roman"/>
          <w:sz w:val="28"/>
          <w:szCs w:val="28"/>
          <w:lang w:val="en-US"/>
        </w:rPr>
        <w:t xml:space="preserve">]. URL: </w:t>
      </w:r>
      <w:r w:rsidRPr="00E83125">
        <w:rPr>
          <w:rStyle w:val="apple-converted-space"/>
          <w:rFonts w:ascii="Times New Roman" w:hAnsi="Times New Roman"/>
          <w:sz w:val="28"/>
          <w:szCs w:val="28"/>
          <w:lang w:val="en-US"/>
        </w:rPr>
        <w:t> </w:t>
      </w:r>
      <w:r w:rsidRPr="00E83125">
        <w:rPr>
          <w:rFonts w:ascii="Times New Roman" w:hAnsi="Times New Roman"/>
          <w:sz w:val="28"/>
          <w:szCs w:val="28"/>
          <w:lang w:val="en-US"/>
        </w:rPr>
        <w:t xml:space="preserve">http://research. thomsonib.com/. </w:t>
      </w:r>
    </w:p>
    <w:p w:rsidR="000533EB" w:rsidRPr="00E83125" w:rsidRDefault="000533EB" w:rsidP="00520DC0">
      <w:pPr>
        <w:pStyle w:val="ac"/>
        <w:numPr>
          <w:ilvl w:val="0"/>
          <w:numId w:val="2"/>
        </w:numPr>
        <w:shd w:val="clear" w:color="auto" w:fill="FFFFFF"/>
        <w:tabs>
          <w:tab w:val="left" w:pos="993"/>
          <w:tab w:val="left" w:pos="1824"/>
        </w:tabs>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База данных финансовой информации </w:t>
      </w:r>
      <w:r w:rsidRPr="00E83125">
        <w:rPr>
          <w:rFonts w:ascii="Times New Roman" w:hAnsi="Times New Roman"/>
          <w:sz w:val="28"/>
          <w:szCs w:val="28"/>
          <w:lang w:val="en-US"/>
        </w:rPr>
        <w:t>Amadeus</w:t>
      </w:r>
      <w:r w:rsidRPr="00E83125">
        <w:rPr>
          <w:rFonts w:ascii="Times New Roman" w:hAnsi="Times New Roman"/>
          <w:sz w:val="28"/>
          <w:szCs w:val="28"/>
        </w:rPr>
        <w:t xml:space="preserve"> </w:t>
      </w:r>
      <w:proofErr w:type="spellStart"/>
      <w:r w:rsidRPr="00E83125">
        <w:rPr>
          <w:rFonts w:ascii="Times New Roman" w:hAnsi="Times New Roman"/>
          <w:sz w:val="28"/>
          <w:szCs w:val="28"/>
          <w:lang w:val="en-US"/>
        </w:rPr>
        <w:t>Bureauvan</w:t>
      </w:r>
      <w:proofErr w:type="spellEnd"/>
      <w:r w:rsidRPr="00E83125">
        <w:rPr>
          <w:rFonts w:ascii="Times New Roman" w:hAnsi="Times New Roman"/>
          <w:sz w:val="28"/>
          <w:szCs w:val="28"/>
        </w:rPr>
        <w:t xml:space="preserve"> </w:t>
      </w:r>
      <w:proofErr w:type="spellStart"/>
      <w:r w:rsidRPr="00E83125">
        <w:rPr>
          <w:rFonts w:ascii="Times New Roman" w:hAnsi="Times New Roman"/>
          <w:sz w:val="28"/>
          <w:szCs w:val="28"/>
          <w:lang w:val="en-US"/>
        </w:rPr>
        <w:t>Dijk</w:t>
      </w:r>
      <w:proofErr w:type="spellEnd"/>
      <w:r w:rsidRPr="00E83125">
        <w:rPr>
          <w:rFonts w:ascii="Times New Roman" w:hAnsi="Times New Roman"/>
          <w:sz w:val="28"/>
          <w:szCs w:val="28"/>
        </w:rPr>
        <w:t xml:space="preserve"> [Официальныйсайт].</w:t>
      </w:r>
      <w:r w:rsidRPr="00E83125">
        <w:rPr>
          <w:rFonts w:ascii="Times New Roman" w:hAnsi="Times New Roman"/>
          <w:sz w:val="28"/>
          <w:szCs w:val="28"/>
          <w:lang w:val="en-US"/>
        </w:rPr>
        <w:t>URL</w:t>
      </w:r>
      <w:r w:rsidRPr="00E83125">
        <w:rPr>
          <w:rFonts w:ascii="Times New Roman" w:hAnsi="Times New Roman"/>
          <w:sz w:val="28"/>
          <w:szCs w:val="28"/>
        </w:rPr>
        <w:t>:</w:t>
      </w:r>
      <w:proofErr w:type="spellStart"/>
      <w:r w:rsidR="007E216B" w:rsidRPr="00E83125">
        <w:fldChar w:fldCharType="begin"/>
      </w:r>
      <w:r w:rsidR="007E216B" w:rsidRPr="00E83125">
        <w:instrText xml:space="preserve"> HYPERLINK "https://amadeus.bvdinfo.com/version2013617/home.serv?product=amadeusneo" </w:instrText>
      </w:r>
      <w:r w:rsidR="007E216B" w:rsidRPr="00E83125">
        <w:fldChar w:fldCharType="separate"/>
      </w:r>
      <w:r w:rsidRPr="00E83125">
        <w:rPr>
          <w:rStyle w:val="a4"/>
          <w:rFonts w:ascii="Times New Roman" w:hAnsi="Times New Roman"/>
          <w:color w:val="auto"/>
          <w:sz w:val="28"/>
          <w:szCs w:val="28"/>
          <w:u w:val="none"/>
          <w:lang w:val="en-US"/>
        </w:rPr>
        <w:t>https</w:t>
      </w:r>
      <w:proofErr w:type="spellEnd"/>
      <w:r w:rsidRPr="00E83125">
        <w:rPr>
          <w:rStyle w:val="a4"/>
          <w:rFonts w:ascii="Times New Roman" w:hAnsi="Times New Roman"/>
          <w:color w:val="auto"/>
          <w:sz w:val="28"/>
          <w:szCs w:val="28"/>
          <w:u w:val="none"/>
        </w:rPr>
        <w:t>://</w:t>
      </w:r>
      <w:proofErr w:type="spellStart"/>
      <w:r w:rsidRPr="00E83125">
        <w:rPr>
          <w:rStyle w:val="a4"/>
          <w:rFonts w:ascii="Times New Roman" w:hAnsi="Times New Roman"/>
          <w:color w:val="auto"/>
          <w:sz w:val="28"/>
          <w:szCs w:val="28"/>
          <w:u w:val="none"/>
          <w:lang w:val="en-US"/>
        </w:rPr>
        <w:t>amadeus</w:t>
      </w:r>
      <w:proofErr w:type="spellEnd"/>
      <w:r w:rsidRPr="00E83125">
        <w:rPr>
          <w:rStyle w:val="a4"/>
          <w:rFonts w:ascii="Times New Roman" w:hAnsi="Times New Roman"/>
          <w:color w:val="auto"/>
          <w:sz w:val="28"/>
          <w:szCs w:val="28"/>
          <w:u w:val="none"/>
        </w:rPr>
        <w:t>.</w:t>
      </w:r>
      <w:proofErr w:type="spellStart"/>
      <w:r w:rsidRPr="00E83125">
        <w:rPr>
          <w:rStyle w:val="a4"/>
          <w:rFonts w:ascii="Times New Roman" w:hAnsi="Times New Roman"/>
          <w:color w:val="auto"/>
          <w:sz w:val="28"/>
          <w:szCs w:val="28"/>
          <w:u w:val="none"/>
          <w:lang w:val="en-US"/>
        </w:rPr>
        <w:t>bvdinfo</w:t>
      </w:r>
      <w:proofErr w:type="spellEnd"/>
      <w:r w:rsidRPr="00E83125">
        <w:rPr>
          <w:rStyle w:val="a4"/>
          <w:rFonts w:ascii="Times New Roman" w:hAnsi="Times New Roman"/>
          <w:color w:val="auto"/>
          <w:sz w:val="28"/>
          <w:szCs w:val="28"/>
          <w:u w:val="none"/>
        </w:rPr>
        <w:t>.</w:t>
      </w:r>
      <w:proofErr w:type="spellStart"/>
      <w:r w:rsidRPr="00E83125">
        <w:rPr>
          <w:rStyle w:val="a4"/>
          <w:rFonts w:ascii="Times New Roman" w:hAnsi="Times New Roman"/>
          <w:color w:val="auto"/>
          <w:sz w:val="28"/>
          <w:szCs w:val="28"/>
          <w:u w:val="none"/>
          <w:lang w:val="en-US"/>
        </w:rPr>
        <w:t>com</w:t>
      </w:r>
      <w:proofErr w:type="spellEnd"/>
      <w:r w:rsidRPr="00E83125">
        <w:rPr>
          <w:rStyle w:val="a4"/>
          <w:rFonts w:ascii="Times New Roman" w:hAnsi="Times New Roman"/>
          <w:color w:val="auto"/>
          <w:sz w:val="28"/>
          <w:szCs w:val="28"/>
          <w:u w:val="none"/>
        </w:rPr>
        <w:t>/</w:t>
      </w:r>
      <w:proofErr w:type="spellStart"/>
      <w:r w:rsidRPr="00E83125">
        <w:rPr>
          <w:rStyle w:val="a4"/>
          <w:rFonts w:ascii="Times New Roman" w:hAnsi="Times New Roman"/>
          <w:color w:val="auto"/>
          <w:sz w:val="28"/>
          <w:szCs w:val="28"/>
          <w:u w:val="none"/>
          <w:lang w:val="en-US"/>
        </w:rPr>
        <w:t>version</w:t>
      </w:r>
      <w:proofErr w:type="spellEnd"/>
      <w:r w:rsidRPr="00E83125">
        <w:rPr>
          <w:rStyle w:val="a4"/>
          <w:rFonts w:ascii="Times New Roman" w:hAnsi="Times New Roman"/>
          <w:color w:val="auto"/>
          <w:sz w:val="28"/>
          <w:szCs w:val="28"/>
          <w:u w:val="none"/>
        </w:rPr>
        <w:t>2013617/</w:t>
      </w:r>
      <w:proofErr w:type="spellStart"/>
      <w:r w:rsidRPr="00E83125">
        <w:rPr>
          <w:rStyle w:val="a4"/>
          <w:rFonts w:ascii="Times New Roman" w:hAnsi="Times New Roman"/>
          <w:color w:val="auto"/>
          <w:sz w:val="28"/>
          <w:szCs w:val="28"/>
          <w:u w:val="none"/>
          <w:lang w:val="en-US"/>
        </w:rPr>
        <w:t>home</w:t>
      </w:r>
      <w:proofErr w:type="spellEnd"/>
      <w:r w:rsidRPr="00E83125">
        <w:rPr>
          <w:rStyle w:val="a4"/>
          <w:rFonts w:ascii="Times New Roman" w:hAnsi="Times New Roman"/>
          <w:color w:val="auto"/>
          <w:sz w:val="28"/>
          <w:szCs w:val="28"/>
          <w:u w:val="none"/>
        </w:rPr>
        <w:t>.</w:t>
      </w:r>
      <w:proofErr w:type="spellStart"/>
      <w:r w:rsidRPr="00E83125">
        <w:rPr>
          <w:rStyle w:val="a4"/>
          <w:rFonts w:ascii="Times New Roman" w:hAnsi="Times New Roman"/>
          <w:color w:val="auto"/>
          <w:sz w:val="28"/>
          <w:szCs w:val="28"/>
          <w:u w:val="none"/>
          <w:lang w:val="en-US"/>
        </w:rPr>
        <w:t>serv</w:t>
      </w:r>
      <w:proofErr w:type="spellEnd"/>
      <w:r w:rsidRPr="00E83125">
        <w:rPr>
          <w:rStyle w:val="a4"/>
          <w:rFonts w:ascii="Times New Roman" w:hAnsi="Times New Roman"/>
          <w:color w:val="auto"/>
          <w:sz w:val="28"/>
          <w:szCs w:val="28"/>
          <w:u w:val="none"/>
        </w:rPr>
        <w:t>?</w:t>
      </w:r>
      <w:proofErr w:type="spellStart"/>
      <w:r w:rsidRPr="00E83125">
        <w:rPr>
          <w:rStyle w:val="a4"/>
          <w:rFonts w:ascii="Times New Roman" w:hAnsi="Times New Roman"/>
          <w:color w:val="auto"/>
          <w:sz w:val="28"/>
          <w:szCs w:val="28"/>
          <w:u w:val="none"/>
          <w:lang w:val="en-US"/>
        </w:rPr>
        <w:t>product</w:t>
      </w:r>
      <w:proofErr w:type="spellEnd"/>
      <w:r w:rsidRPr="00E83125">
        <w:rPr>
          <w:rStyle w:val="a4"/>
          <w:rFonts w:ascii="Times New Roman" w:hAnsi="Times New Roman"/>
          <w:color w:val="auto"/>
          <w:sz w:val="28"/>
          <w:szCs w:val="28"/>
          <w:u w:val="none"/>
        </w:rPr>
        <w:t>=</w:t>
      </w:r>
      <w:proofErr w:type="spellStart"/>
      <w:r w:rsidRPr="00E83125">
        <w:rPr>
          <w:rStyle w:val="a4"/>
          <w:rFonts w:ascii="Times New Roman" w:hAnsi="Times New Roman"/>
          <w:color w:val="auto"/>
          <w:sz w:val="28"/>
          <w:szCs w:val="28"/>
          <w:u w:val="none"/>
          <w:lang w:val="en-US"/>
        </w:rPr>
        <w:t>amadeusneo</w:t>
      </w:r>
      <w:proofErr w:type="spellEnd"/>
      <w:r w:rsidR="007E216B" w:rsidRPr="00E83125">
        <w:rPr>
          <w:rStyle w:val="a4"/>
          <w:rFonts w:ascii="Times New Roman" w:hAnsi="Times New Roman"/>
          <w:color w:val="auto"/>
          <w:sz w:val="28"/>
          <w:szCs w:val="28"/>
          <w:u w:val="none"/>
          <w:lang w:val="en-US"/>
        </w:rPr>
        <w:fldChar w:fldCharType="end"/>
      </w:r>
      <w:r w:rsidRPr="00E83125">
        <w:rPr>
          <w:rFonts w:ascii="Times New Roman" w:hAnsi="Times New Roman"/>
          <w:sz w:val="28"/>
          <w:szCs w:val="28"/>
        </w:rPr>
        <w:t>.</w:t>
      </w:r>
    </w:p>
    <w:p w:rsidR="000533EB" w:rsidRPr="00E83125" w:rsidRDefault="000533EB" w:rsidP="00520DC0">
      <w:pPr>
        <w:pStyle w:val="ac"/>
        <w:numPr>
          <w:ilvl w:val="0"/>
          <w:numId w:val="2"/>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E83125">
        <w:rPr>
          <w:rFonts w:ascii="Times New Roman" w:hAnsi="Times New Roman"/>
          <w:sz w:val="28"/>
          <w:szCs w:val="28"/>
        </w:rPr>
        <w:t xml:space="preserve">Информационная система </w:t>
      </w:r>
      <w:proofErr w:type="spellStart"/>
      <w:r w:rsidRPr="00E83125">
        <w:rPr>
          <w:rFonts w:ascii="Times New Roman" w:hAnsi="Times New Roman"/>
          <w:sz w:val="28"/>
          <w:szCs w:val="28"/>
        </w:rPr>
        <w:t>Bloomberg</w:t>
      </w:r>
      <w:proofErr w:type="spellEnd"/>
      <w:r w:rsidRPr="00E83125">
        <w:rPr>
          <w:rFonts w:ascii="Times New Roman" w:hAnsi="Times New Roman"/>
          <w:sz w:val="28"/>
          <w:szCs w:val="28"/>
        </w:rPr>
        <w:t>.</w:t>
      </w:r>
    </w:p>
    <w:p w:rsidR="000533EB" w:rsidRPr="00E83125" w:rsidRDefault="000533EB" w:rsidP="00520DC0">
      <w:pPr>
        <w:pStyle w:val="ac"/>
        <w:numPr>
          <w:ilvl w:val="0"/>
          <w:numId w:val="2"/>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E83125">
        <w:rPr>
          <w:rFonts w:ascii="Times New Roman" w:hAnsi="Times New Roman"/>
          <w:sz w:val="28"/>
          <w:szCs w:val="28"/>
          <w:lang w:val="en-US"/>
        </w:rPr>
        <w:t>h</w:t>
      </w:r>
      <w:r w:rsidRPr="00E83125">
        <w:rPr>
          <w:rFonts w:ascii="Times New Roman" w:hAnsi="Times New Roman"/>
          <w:sz w:val="28"/>
          <w:szCs w:val="28"/>
        </w:rPr>
        <w:t>ttp://www.consultant.ru/ - законодательная база РФ</w:t>
      </w:r>
    </w:p>
    <w:p w:rsidR="000533EB" w:rsidRPr="00E83125" w:rsidRDefault="000533EB" w:rsidP="00520DC0">
      <w:pPr>
        <w:pStyle w:val="ac"/>
        <w:numPr>
          <w:ilvl w:val="0"/>
          <w:numId w:val="2"/>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E83125">
        <w:rPr>
          <w:rFonts w:ascii="Times New Roman" w:hAnsi="Times New Roman"/>
          <w:sz w:val="28"/>
          <w:szCs w:val="28"/>
          <w:lang w:val="en-US"/>
        </w:rPr>
        <w:t>h</w:t>
      </w:r>
      <w:r w:rsidRPr="00E83125">
        <w:rPr>
          <w:rFonts w:ascii="Times New Roman" w:hAnsi="Times New Roman"/>
          <w:sz w:val="28"/>
          <w:szCs w:val="28"/>
        </w:rPr>
        <w:t>ttp://www.valuer.ru/ - портал российских оценщиков</w:t>
      </w:r>
    </w:p>
    <w:p w:rsidR="000533EB" w:rsidRPr="00E83125" w:rsidRDefault="00905407" w:rsidP="00520DC0">
      <w:pPr>
        <w:pStyle w:val="ac"/>
        <w:numPr>
          <w:ilvl w:val="0"/>
          <w:numId w:val="2"/>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hyperlink r:id="rId22" w:history="1">
        <w:r w:rsidR="000533EB" w:rsidRPr="00E83125">
          <w:rPr>
            <w:rStyle w:val="a4"/>
            <w:rFonts w:ascii="Times New Roman" w:hAnsi="Times New Roman"/>
            <w:color w:val="auto"/>
            <w:sz w:val="28"/>
            <w:szCs w:val="28"/>
            <w:u w:val="none"/>
            <w:lang w:val="en-US"/>
          </w:rPr>
          <w:t>http</w:t>
        </w:r>
        <w:r w:rsidR="000533EB" w:rsidRPr="00E83125">
          <w:rPr>
            <w:rStyle w:val="a4"/>
            <w:rFonts w:ascii="Times New Roman" w:hAnsi="Times New Roman"/>
            <w:color w:val="auto"/>
            <w:sz w:val="28"/>
            <w:szCs w:val="28"/>
            <w:u w:val="none"/>
          </w:rPr>
          <w:t>://</w:t>
        </w:r>
        <w:proofErr w:type="spellStart"/>
        <w:r w:rsidR="000533EB" w:rsidRPr="00E83125">
          <w:rPr>
            <w:rStyle w:val="a4"/>
            <w:rFonts w:ascii="Times New Roman" w:hAnsi="Times New Roman"/>
            <w:color w:val="auto"/>
            <w:sz w:val="28"/>
            <w:szCs w:val="28"/>
            <w:u w:val="none"/>
            <w:lang w:val="en-US"/>
          </w:rPr>
          <w:t>www</w:t>
        </w:r>
        <w:proofErr w:type="spellEnd"/>
        <w:r w:rsidR="000533EB" w:rsidRPr="00E83125">
          <w:rPr>
            <w:rStyle w:val="a4"/>
            <w:rFonts w:ascii="Times New Roman" w:hAnsi="Times New Roman"/>
            <w:color w:val="auto"/>
            <w:sz w:val="28"/>
            <w:szCs w:val="28"/>
            <w:u w:val="none"/>
          </w:rPr>
          <w:t>1.</w:t>
        </w:r>
        <w:r w:rsidR="000533EB" w:rsidRPr="00E83125">
          <w:rPr>
            <w:rStyle w:val="a4"/>
            <w:rFonts w:ascii="Times New Roman" w:hAnsi="Times New Roman"/>
            <w:color w:val="auto"/>
            <w:sz w:val="28"/>
            <w:szCs w:val="28"/>
            <w:u w:val="none"/>
            <w:lang w:val="en-US"/>
          </w:rPr>
          <w:t>minfin</w:t>
        </w:r>
        <w:r w:rsidR="000533EB" w:rsidRPr="00E83125">
          <w:rPr>
            <w:rStyle w:val="a4"/>
            <w:rFonts w:ascii="Times New Roman" w:hAnsi="Times New Roman"/>
            <w:color w:val="auto"/>
            <w:sz w:val="28"/>
            <w:szCs w:val="28"/>
            <w:u w:val="none"/>
          </w:rPr>
          <w:t>.</w:t>
        </w:r>
        <w:proofErr w:type="spellStart"/>
        <w:r w:rsidR="000533EB" w:rsidRPr="00E83125">
          <w:rPr>
            <w:rStyle w:val="a4"/>
            <w:rFonts w:ascii="Times New Roman" w:hAnsi="Times New Roman"/>
            <w:color w:val="auto"/>
            <w:sz w:val="28"/>
            <w:szCs w:val="28"/>
            <w:u w:val="none"/>
            <w:lang w:val="en-US"/>
          </w:rPr>
          <w:t>ru</w:t>
        </w:r>
        <w:proofErr w:type="spellEnd"/>
        <w:r w:rsidR="000533EB" w:rsidRPr="00E83125">
          <w:rPr>
            <w:rStyle w:val="a4"/>
            <w:rFonts w:ascii="Times New Roman" w:hAnsi="Times New Roman"/>
            <w:color w:val="auto"/>
            <w:sz w:val="28"/>
            <w:szCs w:val="28"/>
            <w:u w:val="none"/>
          </w:rPr>
          <w:t>/</w:t>
        </w:r>
        <w:proofErr w:type="spellStart"/>
        <w:r w:rsidR="000533EB" w:rsidRPr="00E83125">
          <w:rPr>
            <w:rStyle w:val="a4"/>
            <w:rFonts w:ascii="Times New Roman" w:hAnsi="Times New Roman"/>
            <w:color w:val="auto"/>
            <w:sz w:val="28"/>
            <w:szCs w:val="28"/>
            <w:u w:val="none"/>
            <w:lang w:val="en-US"/>
          </w:rPr>
          <w:t>ru</w:t>
        </w:r>
        <w:proofErr w:type="spellEnd"/>
        <w:r w:rsidR="000533EB" w:rsidRPr="00E83125">
          <w:rPr>
            <w:rStyle w:val="a4"/>
            <w:rFonts w:ascii="Times New Roman" w:hAnsi="Times New Roman"/>
            <w:color w:val="auto"/>
            <w:sz w:val="28"/>
            <w:szCs w:val="28"/>
            <w:u w:val="none"/>
          </w:rPr>
          <w:t>/</w:t>
        </w:r>
      </w:hyperlink>
      <w:r w:rsidR="000533EB" w:rsidRPr="00E83125">
        <w:rPr>
          <w:rFonts w:ascii="Times New Roman" w:hAnsi="Times New Roman"/>
          <w:sz w:val="28"/>
          <w:szCs w:val="28"/>
        </w:rPr>
        <w:t xml:space="preserve"> - Официальный сайт Министерства финансов Российской Федерации.</w:t>
      </w:r>
    </w:p>
    <w:p w:rsidR="000533EB" w:rsidRPr="00E83125" w:rsidRDefault="000533EB" w:rsidP="003830F4">
      <w:pPr>
        <w:pStyle w:val="1"/>
        <w:spacing w:before="0" w:after="0" w:line="360" w:lineRule="auto"/>
        <w:ind w:firstLine="567"/>
        <w:jc w:val="both"/>
        <w:rPr>
          <w:rFonts w:ascii="Times New Roman" w:hAnsi="Times New Roman"/>
          <w:color w:val="auto"/>
        </w:rPr>
      </w:pPr>
      <w:bookmarkStart w:id="52" w:name="_Toc53172257"/>
      <w:r w:rsidRPr="00E83125">
        <w:rPr>
          <w:rFonts w:ascii="Times New Roman" w:hAnsi="Times New Roman"/>
          <w:color w:val="auto"/>
        </w:rPr>
        <w:t>11.3. Сертифицированные программные и аппаратные средства защиты информации</w:t>
      </w:r>
      <w:bookmarkEnd w:id="52"/>
    </w:p>
    <w:p w:rsidR="000533EB" w:rsidRPr="00E83125" w:rsidRDefault="000533EB" w:rsidP="00F1299B">
      <w:pPr>
        <w:spacing w:after="0" w:line="360" w:lineRule="auto"/>
        <w:ind w:firstLine="709"/>
        <w:jc w:val="both"/>
        <w:rPr>
          <w:rFonts w:ascii="Times New Roman" w:hAnsi="Times New Roman"/>
          <w:bCs/>
          <w:sz w:val="28"/>
          <w:szCs w:val="28"/>
        </w:rPr>
      </w:pPr>
      <w:r w:rsidRPr="00E83125">
        <w:rPr>
          <w:rFonts w:ascii="Times New Roman" w:hAnsi="Times New Roman"/>
          <w:bCs/>
          <w:sz w:val="28"/>
          <w:szCs w:val="28"/>
        </w:rPr>
        <w:t>Указанные средства не используются.</w:t>
      </w:r>
    </w:p>
    <w:p w:rsidR="002B2CAC" w:rsidRPr="00E83125" w:rsidRDefault="002B2CAC" w:rsidP="003830F4">
      <w:pPr>
        <w:pStyle w:val="1"/>
        <w:spacing w:before="0" w:after="0" w:line="360" w:lineRule="auto"/>
        <w:ind w:firstLine="567"/>
        <w:jc w:val="both"/>
        <w:rPr>
          <w:rFonts w:ascii="Times New Roman" w:hAnsi="Times New Roman"/>
          <w:color w:val="auto"/>
        </w:rPr>
      </w:pPr>
      <w:bookmarkStart w:id="53" w:name="_Toc53172258"/>
      <w:r w:rsidRPr="00E83125">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3"/>
    </w:p>
    <w:p w:rsidR="002B2CAC" w:rsidRPr="00E83125" w:rsidRDefault="002B2CAC" w:rsidP="00F1299B">
      <w:pPr>
        <w:spacing w:after="0" w:line="360" w:lineRule="auto"/>
        <w:ind w:firstLine="709"/>
        <w:jc w:val="both"/>
        <w:rPr>
          <w:rFonts w:ascii="Times New Roman" w:hAnsi="Times New Roman"/>
          <w:sz w:val="28"/>
          <w:szCs w:val="28"/>
        </w:rPr>
      </w:pPr>
      <w:r w:rsidRPr="00E83125">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2B2CAC" w:rsidRPr="00E83125" w:rsidSect="0090513A">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407" w:rsidRDefault="00905407" w:rsidP="001469DC">
      <w:r>
        <w:separator/>
      </w:r>
    </w:p>
  </w:endnote>
  <w:endnote w:type="continuationSeparator" w:id="0">
    <w:p w:rsidR="00905407" w:rsidRDefault="00905407"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53D" w:rsidRDefault="0052253D" w:rsidP="0052253D">
    <w:pPr>
      <w:pStyle w:val="af3"/>
      <w:framePr w:wrap="auto" w:vAnchor="text" w:hAnchor="margin" w:xAlign="center" w:y="1"/>
      <w:rPr>
        <w:rStyle w:val="afa"/>
      </w:rPr>
    </w:pPr>
    <w:r>
      <w:rPr>
        <w:rStyle w:val="afa"/>
      </w:rPr>
      <w:fldChar w:fldCharType="begin"/>
    </w:r>
    <w:r>
      <w:rPr>
        <w:rStyle w:val="afa"/>
      </w:rPr>
      <w:instrText xml:space="preserve">PAGE  </w:instrText>
    </w:r>
    <w:r>
      <w:rPr>
        <w:rStyle w:val="afa"/>
      </w:rPr>
      <w:fldChar w:fldCharType="separate"/>
    </w:r>
    <w:r w:rsidR="007B2D6D">
      <w:rPr>
        <w:rStyle w:val="afa"/>
        <w:noProof/>
      </w:rPr>
      <w:t>17</w:t>
    </w:r>
    <w:r>
      <w:rPr>
        <w:rStyle w:val="afa"/>
      </w:rPr>
      <w:fldChar w:fldCharType="end"/>
    </w:r>
  </w:p>
  <w:p w:rsidR="0052253D" w:rsidRDefault="0052253D" w:rsidP="0052253D">
    <w:pPr>
      <w:pStyle w:val="af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267063"/>
      <w:docPartObj>
        <w:docPartGallery w:val="Page Numbers (Bottom of Page)"/>
        <w:docPartUnique/>
      </w:docPartObj>
    </w:sdtPr>
    <w:sdtEndPr/>
    <w:sdtContent>
      <w:p w:rsidR="0052253D" w:rsidRDefault="0052253D">
        <w:pPr>
          <w:pStyle w:val="af3"/>
          <w:jc w:val="center"/>
        </w:pPr>
        <w:r>
          <w:fldChar w:fldCharType="begin"/>
        </w:r>
        <w:r>
          <w:instrText>PAGE   \* MERGEFORMAT</w:instrText>
        </w:r>
        <w:r>
          <w:fldChar w:fldCharType="separate"/>
        </w:r>
        <w:r w:rsidR="007B2D6D">
          <w:rPr>
            <w:noProof/>
          </w:rPr>
          <w:t>18</w:t>
        </w:r>
        <w:r>
          <w:fldChar w:fldCharType="end"/>
        </w:r>
      </w:p>
    </w:sdtContent>
  </w:sdt>
  <w:p w:rsidR="0052253D" w:rsidRDefault="0052253D">
    <w:pPr>
      <w:pStyle w:val="af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53D" w:rsidRDefault="0052253D" w:rsidP="00045A9B">
    <w:pPr>
      <w:pStyle w:val="af3"/>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52253D" w:rsidRDefault="0052253D">
    <w:pPr>
      <w:pStyle w:val="af3"/>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53D" w:rsidRDefault="0052253D" w:rsidP="00F23902">
    <w:pPr>
      <w:pStyle w:val="af3"/>
      <w:jc w:val="center"/>
    </w:pPr>
    <w:r>
      <w:fldChar w:fldCharType="begin"/>
    </w:r>
    <w:r>
      <w:instrText>PAGE   \* MERGEFORMAT</w:instrText>
    </w:r>
    <w:r>
      <w:fldChar w:fldCharType="separate"/>
    </w:r>
    <w:r w:rsidR="007B2D6D">
      <w:rPr>
        <w:noProof/>
      </w:rPr>
      <w:t>21</w:t>
    </w:r>
    <w:r>
      <w:fldChar w:fldCharType="end"/>
    </w:r>
  </w:p>
  <w:p w:rsidR="0052253D" w:rsidRDefault="0052253D">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407" w:rsidRDefault="00905407" w:rsidP="001469DC">
      <w:r>
        <w:separator/>
      </w:r>
    </w:p>
  </w:footnote>
  <w:footnote w:type="continuationSeparator" w:id="0">
    <w:p w:rsidR="00905407" w:rsidRDefault="00905407" w:rsidP="001469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C6E10"/>
    <w:multiLevelType w:val="hybridMultilevel"/>
    <w:tmpl w:val="51128F4A"/>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2E2842"/>
    <w:multiLevelType w:val="hybridMultilevel"/>
    <w:tmpl w:val="E88E2A92"/>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15FD52D0"/>
    <w:multiLevelType w:val="hybridMultilevel"/>
    <w:tmpl w:val="7338B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D5390"/>
    <w:multiLevelType w:val="hybridMultilevel"/>
    <w:tmpl w:val="772C45E6"/>
    <w:lvl w:ilvl="0" w:tplc="97E8384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15:restartNumberingAfterBreak="0">
    <w:nsid w:val="1C2E3B26"/>
    <w:multiLevelType w:val="hybridMultilevel"/>
    <w:tmpl w:val="B74C7398"/>
    <w:lvl w:ilvl="0" w:tplc="7CE0147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DB570D0"/>
    <w:multiLevelType w:val="hybridMultilevel"/>
    <w:tmpl w:val="74F09C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D72F25"/>
    <w:multiLevelType w:val="hybridMultilevel"/>
    <w:tmpl w:val="8CD2FE72"/>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5D46DB"/>
    <w:multiLevelType w:val="hybridMultilevel"/>
    <w:tmpl w:val="2340C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2EB63FE0"/>
    <w:multiLevelType w:val="hybridMultilevel"/>
    <w:tmpl w:val="4F90C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F25BE8"/>
    <w:multiLevelType w:val="hybridMultilevel"/>
    <w:tmpl w:val="5ADC0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B17A64"/>
    <w:multiLevelType w:val="hybridMultilevel"/>
    <w:tmpl w:val="735E4E6E"/>
    <w:lvl w:ilvl="0" w:tplc="DE26E8AA">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D836100"/>
    <w:multiLevelType w:val="hybridMultilevel"/>
    <w:tmpl w:val="36EC77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C11990"/>
    <w:multiLevelType w:val="hybridMultilevel"/>
    <w:tmpl w:val="A2FAC82E"/>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7" w15:restartNumberingAfterBreak="0">
    <w:nsid w:val="54DE08AF"/>
    <w:multiLevelType w:val="hybridMultilevel"/>
    <w:tmpl w:val="C88C4A8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863FC6"/>
    <w:multiLevelType w:val="hybridMultilevel"/>
    <w:tmpl w:val="336E922E"/>
    <w:lvl w:ilvl="0" w:tplc="540CAC90">
      <w:start w:val="1"/>
      <w:numFmt w:val="decimal"/>
      <w:lvlText w:val="%1)"/>
      <w:lvlJc w:val="left"/>
      <w:pPr>
        <w:ind w:left="0" w:firstLine="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DE795F"/>
    <w:multiLevelType w:val="hybridMultilevel"/>
    <w:tmpl w:val="E88E2A92"/>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045946"/>
    <w:multiLevelType w:val="hybridMultilevel"/>
    <w:tmpl w:val="1DCEF120"/>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605F05"/>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23" w15:restartNumberingAfterBreak="0">
    <w:nsid w:val="76BE2898"/>
    <w:multiLevelType w:val="hybridMultilevel"/>
    <w:tmpl w:val="055A8782"/>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4" w15:restartNumberingAfterBreak="0">
    <w:nsid w:val="7D380EA4"/>
    <w:multiLevelType w:val="hybridMultilevel"/>
    <w:tmpl w:val="A402837E"/>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5" w15:restartNumberingAfterBreak="0">
    <w:nsid w:val="7DE87982"/>
    <w:multiLevelType w:val="hybridMultilevel"/>
    <w:tmpl w:val="7F7C4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1"/>
  </w:num>
  <w:num w:numId="3">
    <w:abstractNumId w:val="22"/>
  </w:num>
  <w:num w:numId="4">
    <w:abstractNumId w:val="10"/>
  </w:num>
  <w:num w:numId="5">
    <w:abstractNumId w:val="14"/>
  </w:num>
  <w:num w:numId="6">
    <w:abstractNumId w:val="17"/>
  </w:num>
  <w:num w:numId="7">
    <w:abstractNumId w:val="15"/>
  </w:num>
  <w:num w:numId="8">
    <w:abstractNumId w:val="18"/>
  </w:num>
  <w:num w:numId="9">
    <w:abstractNumId w:val="4"/>
  </w:num>
  <w:num w:numId="10">
    <w:abstractNumId w:val="6"/>
  </w:num>
  <w:num w:numId="11">
    <w:abstractNumId w:val="24"/>
  </w:num>
  <w:num w:numId="12">
    <w:abstractNumId w:val="23"/>
  </w:num>
  <w:num w:numId="13">
    <w:abstractNumId w:val="12"/>
  </w:num>
  <w:num w:numId="14">
    <w:abstractNumId w:val="7"/>
  </w:num>
  <w:num w:numId="15">
    <w:abstractNumId w:val="1"/>
  </w:num>
  <w:num w:numId="16">
    <w:abstractNumId w:val="19"/>
  </w:num>
  <w:num w:numId="17">
    <w:abstractNumId w:val="11"/>
  </w:num>
  <w:num w:numId="18">
    <w:abstractNumId w:val="25"/>
  </w:num>
  <w:num w:numId="19">
    <w:abstractNumId w:val="3"/>
  </w:num>
  <w:num w:numId="20">
    <w:abstractNumId w:val="0"/>
  </w:num>
  <w:num w:numId="21">
    <w:abstractNumId w:val="8"/>
  </w:num>
  <w:num w:numId="22">
    <w:abstractNumId w:val="5"/>
  </w:num>
  <w:num w:numId="23">
    <w:abstractNumId w:val="16"/>
  </w:num>
  <w:num w:numId="24">
    <w:abstractNumId w:val="20"/>
  </w:num>
  <w:num w:numId="25">
    <w:abstractNumId w:val="13"/>
  </w:num>
  <w:num w:numId="2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1A3F"/>
    <w:rsid w:val="00007F29"/>
    <w:rsid w:val="00012381"/>
    <w:rsid w:val="00012B3B"/>
    <w:rsid w:val="00020D7D"/>
    <w:rsid w:val="00031ADF"/>
    <w:rsid w:val="00034540"/>
    <w:rsid w:val="000352DF"/>
    <w:rsid w:val="00037BBF"/>
    <w:rsid w:val="00040208"/>
    <w:rsid w:val="00042146"/>
    <w:rsid w:val="00045A9B"/>
    <w:rsid w:val="00047D06"/>
    <w:rsid w:val="000533EB"/>
    <w:rsid w:val="00055636"/>
    <w:rsid w:val="000557AB"/>
    <w:rsid w:val="00064B25"/>
    <w:rsid w:val="000728F8"/>
    <w:rsid w:val="00077B55"/>
    <w:rsid w:val="00082E4D"/>
    <w:rsid w:val="00086552"/>
    <w:rsid w:val="000866C5"/>
    <w:rsid w:val="00087C8F"/>
    <w:rsid w:val="00090612"/>
    <w:rsid w:val="000A2213"/>
    <w:rsid w:val="000A426D"/>
    <w:rsid w:val="000A4EF3"/>
    <w:rsid w:val="000A4F1B"/>
    <w:rsid w:val="000B0C05"/>
    <w:rsid w:val="000B54E3"/>
    <w:rsid w:val="000C49CF"/>
    <w:rsid w:val="000D32AE"/>
    <w:rsid w:val="000D46A9"/>
    <w:rsid w:val="000D6303"/>
    <w:rsid w:val="000E1CB2"/>
    <w:rsid w:val="000E3CBC"/>
    <w:rsid w:val="000E6F50"/>
    <w:rsid w:val="000F3665"/>
    <w:rsid w:val="000F4A50"/>
    <w:rsid w:val="0010208A"/>
    <w:rsid w:val="00114B40"/>
    <w:rsid w:val="00115267"/>
    <w:rsid w:val="0012559E"/>
    <w:rsid w:val="00132F30"/>
    <w:rsid w:val="00132F64"/>
    <w:rsid w:val="001451CA"/>
    <w:rsid w:val="001469DC"/>
    <w:rsid w:val="0015104C"/>
    <w:rsid w:val="00151A63"/>
    <w:rsid w:val="0015380E"/>
    <w:rsid w:val="00154A0D"/>
    <w:rsid w:val="001660FE"/>
    <w:rsid w:val="00166B72"/>
    <w:rsid w:val="00167A40"/>
    <w:rsid w:val="00172D7E"/>
    <w:rsid w:val="00180643"/>
    <w:rsid w:val="00185891"/>
    <w:rsid w:val="0019131B"/>
    <w:rsid w:val="0019421C"/>
    <w:rsid w:val="001950A1"/>
    <w:rsid w:val="00197EF7"/>
    <w:rsid w:val="001A4377"/>
    <w:rsid w:val="001A6224"/>
    <w:rsid w:val="001B0EF2"/>
    <w:rsid w:val="001B10C0"/>
    <w:rsid w:val="001B21F4"/>
    <w:rsid w:val="001B5B6A"/>
    <w:rsid w:val="001B6B12"/>
    <w:rsid w:val="001B6D69"/>
    <w:rsid w:val="001C2A13"/>
    <w:rsid w:val="001C2FCF"/>
    <w:rsid w:val="001C4EF1"/>
    <w:rsid w:val="001C56FA"/>
    <w:rsid w:val="001C6B14"/>
    <w:rsid w:val="001D085B"/>
    <w:rsid w:val="001D4638"/>
    <w:rsid w:val="001D6257"/>
    <w:rsid w:val="001E2676"/>
    <w:rsid w:val="001E46FC"/>
    <w:rsid w:val="001E6D33"/>
    <w:rsid w:val="001F70DE"/>
    <w:rsid w:val="001F7B56"/>
    <w:rsid w:val="0020206F"/>
    <w:rsid w:val="002071F4"/>
    <w:rsid w:val="00207C2B"/>
    <w:rsid w:val="002243F4"/>
    <w:rsid w:val="0022604A"/>
    <w:rsid w:val="002265B0"/>
    <w:rsid w:val="00227111"/>
    <w:rsid w:val="002278BF"/>
    <w:rsid w:val="002304D5"/>
    <w:rsid w:val="002317A9"/>
    <w:rsid w:val="00234454"/>
    <w:rsid w:val="00235DC1"/>
    <w:rsid w:val="002433E9"/>
    <w:rsid w:val="00257DDF"/>
    <w:rsid w:val="00261B2D"/>
    <w:rsid w:val="00261E81"/>
    <w:rsid w:val="00271507"/>
    <w:rsid w:val="002727DF"/>
    <w:rsid w:val="00287D0C"/>
    <w:rsid w:val="00291E58"/>
    <w:rsid w:val="002A3BC7"/>
    <w:rsid w:val="002A5378"/>
    <w:rsid w:val="002B0AF7"/>
    <w:rsid w:val="002B2CAC"/>
    <w:rsid w:val="002B7665"/>
    <w:rsid w:val="002C0923"/>
    <w:rsid w:val="002D39DD"/>
    <w:rsid w:val="002D4946"/>
    <w:rsid w:val="002E0AC0"/>
    <w:rsid w:val="002E1458"/>
    <w:rsid w:val="002E2F0C"/>
    <w:rsid w:val="002E2F38"/>
    <w:rsid w:val="002F374F"/>
    <w:rsid w:val="002F770D"/>
    <w:rsid w:val="00300DE1"/>
    <w:rsid w:val="00305A62"/>
    <w:rsid w:val="00311084"/>
    <w:rsid w:val="00320A67"/>
    <w:rsid w:val="0032340E"/>
    <w:rsid w:val="00334429"/>
    <w:rsid w:val="00347C63"/>
    <w:rsid w:val="00354FDF"/>
    <w:rsid w:val="0035626D"/>
    <w:rsid w:val="00356BC4"/>
    <w:rsid w:val="00363528"/>
    <w:rsid w:val="00366AC9"/>
    <w:rsid w:val="00374A11"/>
    <w:rsid w:val="00376295"/>
    <w:rsid w:val="003821FB"/>
    <w:rsid w:val="003830F4"/>
    <w:rsid w:val="00391656"/>
    <w:rsid w:val="00395202"/>
    <w:rsid w:val="00395360"/>
    <w:rsid w:val="00396805"/>
    <w:rsid w:val="003A44AE"/>
    <w:rsid w:val="003A5678"/>
    <w:rsid w:val="003B3217"/>
    <w:rsid w:val="003B39E6"/>
    <w:rsid w:val="003B455C"/>
    <w:rsid w:val="003C5907"/>
    <w:rsid w:val="003D2DCE"/>
    <w:rsid w:val="003D60F3"/>
    <w:rsid w:val="003E1F9D"/>
    <w:rsid w:val="003E3B2D"/>
    <w:rsid w:val="003F3CFF"/>
    <w:rsid w:val="003F7205"/>
    <w:rsid w:val="0040720B"/>
    <w:rsid w:val="00416F97"/>
    <w:rsid w:val="00420894"/>
    <w:rsid w:val="00425699"/>
    <w:rsid w:val="00425DA0"/>
    <w:rsid w:val="0043402F"/>
    <w:rsid w:val="00435BB8"/>
    <w:rsid w:val="00441217"/>
    <w:rsid w:val="0044364A"/>
    <w:rsid w:val="00445403"/>
    <w:rsid w:val="00445881"/>
    <w:rsid w:val="00455F82"/>
    <w:rsid w:val="0047006E"/>
    <w:rsid w:val="00475AF6"/>
    <w:rsid w:val="0047693C"/>
    <w:rsid w:val="004770DA"/>
    <w:rsid w:val="00485A7A"/>
    <w:rsid w:val="00491C5B"/>
    <w:rsid w:val="00497465"/>
    <w:rsid w:val="004A0671"/>
    <w:rsid w:val="004A2E03"/>
    <w:rsid w:val="004A5B6F"/>
    <w:rsid w:val="004A5C70"/>
    <w:rsid w:val="004A5DD8"/>
    <w:rsid w:val="004B012F"/>
    <w:rsid w:val="004B35F0"/>
    <w:rsid w:val="004B52D9"/>
    <w:rsid w:val="004C18D3"/>
    <w:rsid w:val="004C6F20"/>
    <w:rsid w:val="004E3918"/>
    <w:rsid w:val="004F3DC1"/>
    <w:rsid w:val="004F409C"/>
    <w:rsid w:val="004F6CC8"/>
    <w:rsid w:val="00503460"/>
    <w:rsid w:val="00506B54"/>
    <w:rsid w:val="00511AF4"/>
    <w:rsid w:val="00513FA1"/>
    <w:rsid w:val="005155CB"/>
    <w:rsid w:val="00520DC0"/>
    <w:rsid w:val="00521298"/>
    <w:rsid w:val="0052253D"/>
    <w:rsid w:val="00542CC5"/>
    <w:rsid w:val="00543BD5"/>
    <w:rsid w:val="00545156"/>
    <w:rsid w:val="00551FF3"/>
    <w:rsid w:val="00552CED"/>
    <w:rsid w:val="0056092E"/>
    <w:rsid w:val="005746A2"/>
    <w:rsid w:val="00583B28"/>
    <w:rsid w:val="00584751"/>
    <w:rsid w:val="0058645E"/>
    <w:rsid w:val="00590B58"/>
    <w:rsid w:val="00592E15"/>
    <w:rsid w:val="005A0EA2"/>
    <w:rsid w:val="005A3FF3"/>
    <w:rsid w:val="005A600D"/>
    <w:rsid w:val="005A61DA"/>
    <w:rsid w:val="005B01B4"/>
    <w:rsid w:val="005B31C2"/>
    <w:rsid w:val="005B3FC4"/>
    <w:rsid w:val="005B6C2F"/>
    <w:rsid w:val="005B773D"/>
    <w:rsid w:val="005C54E3"/>
    <w:rsid w:val="005D275B"/>
    <w:rsid w:val="005D4A71"/>
    <w:rsid w:val="005E3B44"/>
    <w:rsid w:val="005E6AC3"/>
    <w:rsid w:val="005F23C3"/>
    <w:rsid w:val="005F6807"/>
    <w:rsid w:val="005F7883"/>
    <w:rsid w:val="00600575"/>
    <w:rsid w:val="006134AB"/>
    <w:rsid w:val="00614824"/>
    <w:rsid w:val="0061562B"/>
    <w:rsid w:val="0062150A"/>
    <w:rsid w:val="006245DB"/>
    <w:rsid w:val="0063572F"/>
    <w:rsid w:val="0063700B"/>
    <w:rsid w:val="006451E4"/>
    <w:rsid w:val="006456E9"/>
    <w:rsid w:val="00647373"/>
    <w:rsid w:val="00650A9C"/>
    <w:rsid w:val="00652948"/>
    <w:rsid w:val="00653CE8"/>
    <w:rsid w:val="006571AA"/>
    <w:rsid w:val="006675C7"/>
    <w:rsid w:val="00676438"/>
    <w:rsid w:val="006805C9"/>
    <w:rsid w:val="00683CBC"/>
    <w:rsid w:val="00687969"/>
    <w:rsid w:val="00690E5A"/>
    <w:rsid w:val="00691F25"/>
    <w:rsid w:val="00697A4C"/>
    <w:rsid w:val="006A251D"/>
    <w:rsid w:val="006A6ED1"/>
    <w:rsid w:val="006B7A93"/>
    <w:rsid w:val="006C0E59"/>
    <w:rsid w:val="006D090B"/>
    <w:rsid w:val="006D29DB"/>
    <w:rsid w:val="006D39B2"/>
    <w:rsid w:val="006D6754"/>
    <w:rsid w:val="006D7AC2"/>
    <w:rsid w:val="006E06D1"/>
    <w:rsid w:val="006E092C"/>
    <w:rsid w:val="006E1A22"/>
    <w:rsid w:val="006E2F63"/>
    <w:rsid w:val="006E59D0"/>
    <w:rsid w:val="006F3005"/>
    <w:rsid w:val="006F5B9E"/>
    <w:rsid w:val="00704C8B"/>
    <w:rsid w:val="00704E56"/>
    <w:rsid w:val="00714F6B"/>
    <w:rsid w:val="007212DD"/>
    <w:rsid w:val="00723719"/>
    <w:rsid w:val="00723DCD"/>
    <w:rsid w:val="00725351"/>
    <w:rsid w:val="007255B5"/>
    <w:rsid w:val="007261BD"/>
    <w:rsid w:val="00730D0F"/>
    <w:rsid w:val="00741488"/>
    <w:rsid w:val="00751880"/>
    <w:rsid w:val="007549EA"/>
    <w:rsid w:val="0076433A"/>
    <w:rsid w:val="00766C90"/>
    <w:rsid w:val="00767382"/>
    <w:rsid w:val="00771DC7"/>
    <w:rsid w:val="007726EF"/>
    <w:rsid w:val="00781364"/>
    <w:rsid w:val="007816A7"/>
    <w:rsid w:val="00782558"/>
    <w:rsid w:val="007922E9"/>
    <w:rsid w:val="00796175"/>
    <w:rsid w:val="007A21CF"/>
    <w:rsid w:val="007A433D"/>
    <w:rsid w:val="007A683E"/>
    <w:rsid w:val="007B162B"/>
    <w:rsid w:val="007B2D6D"/>
    <w:rsid w:val="007B44AE"/>
    <w:rsid w:val="007B45FF"/>
    <w:rsid w:val="007B5B7A"/>
    <w:rsid w:val="007C1722"/>
    <w:rsid w:val="007C2B46"/>
    <w:rsid w:val="007C71DA"/>
    <w:rsid w:val="007C7E38"/>
    <w:rsid w:val="007E216B"/>
    <w:rsid w:val="007E6F70"/>
    <w:rsid w:val="007F6522"/>
    <w:rsid w:val="008006FF"/>
    <w:rsid w:val="0080177C"/>
    <w:rsid w:val="008038C4"/>
    <w:rsid w:val="00811FE5"/>
    <w:rsid w:val="00813C58"/>
    <w:rsid w:val="00816DCC"/>
    <w:rsid w:val="00825CE3"/>
    <w:rsid w:val="0083164C"/>
    <w:rsid w:val="00832E39"/>
    <w:rsid w:val="0083325A"/>
    <w:rsid w:val="0085224E"/>
    <w:rsid w:val="00852F99"/>
    <w:rsid w:val="008619B9"/>
    <w:rsid w:val="008620BE"/>
    <w:rsid w:val="00867C45"/>
    <w:rsid w:val="00870438"/>
    <w:rsid w:val="008808FE"/>
    <w:rsid w:val="008813ED"/>
    <w:rsid w:val="00883443"/>
    <w:rsid w:val="008866A4"/>
    <w:rsid w:val="00886A35"/>
    <w:rsid w:val="00887E2D"/>
    <w:rsid w:val="0089105C"/>
    <w:rsid w:val="00891FD6"/>
    <w:rsid w:val="008A1819"/>
    <w:rsid w:val="008A1947"/>
    <w:rsid w:val="008A3FB4"/>
    <w:rsid w:val="008A5FF4"/>
    <w:rsid w:val="008A638B"/>
    <w:rsid w:val="008A68E4"/>
    <w:rsid w:val="008B1FAC"/>
    <w:rsid w:val="008B2586"/>
    <w:rsid w:val="008B33E9"/>
    <w:rsid w:val="008B78B8"/>
    <w:rsid w:val="008C1473"/>
    <w:rsid w:val="008C30DC"/>
    <w:rsid w:val="008C3FF6"/>
    <w:rsid w:val="008C479F"/>
    <w:rsid w:val="008D19BB"/>
    <w:rsid w:val="008D33C4"/>
    <w:rsid w:val="008E1481"/>
    <w:rsid w:val="008E6697"/>
    <w:rsid w:val="008E75CA"/>
    <w:rsid w:val="008F0A84"/>
    <w:rsid w:val="008F1D4C"/>
    <w:rsid w:val="008F3940"/>
    <w:rsid w:val="008F639D"/>
    <w:rsid w:val="00900A79"/>
    <w:rsid w:val="0090513A"/>
    <w:rsid w:val="00905407"/>
    <w:rsid w:val="00910303"/>
    <w:rsid w:val="009125F4"/>
    <w:rsid w:val="00912D70"/>
    <w:rsid w:val="00921DB7"/>
    <w:rsid w:val="00926E43"/>
    <w:rsid w:val="00931AC3"/>
    <w:rsid w:val="00933FAC"/>
    <w:rsid w:val="0093555C"/>
    <w:rsid w:val="00944B20"/>
    <w:rsid w:val="00947AF1"/>
    <w:rsid w:val="00951051"/>
    <w:rsid w:val="009541EE"/>
    <w:rsid w:val="009550FC"/>
    <w:rsid w:val="009741B1"/>
    <w:rsid w:val="009771C4"/>
    <w:rsid w:val="00977EC6"/>
    <w:rsid w:val="009821C0"/>
    <w:rsid w:val="009835D4"/>
    <w:rsid w:val="009A1050"/>
    <w:rsid w:val="009A21D5"/>
    <w:rsid w:val="009A4646"/>
    <w:rsid w:val="009B2FDF"/>
    <w:rsid w:val="009B7137"/>
    <w:rsid w:val="009C7D0E"/>
    <w:rsid w:val="009D4B11"/>
    <w:rsid w:val="009D684E"/>
    <w:rsid w:val="009E0123"/>
    <w:rsid w:val="009E1E59"/>
    <w:rsid w:val="009E521C"/>
    <w:rsid w:val="009F135A"/>
    <w:rsid w:val="009F38F1"/>
    <w:rsid w:val="009F5529"/>
    <w:rsid w:val="00A0048B"/>
    <w:rsid w:val="00A0265B"/>
    <w:rsid w:val="00A131CC"/>
    <w:rsid w:val="00A14C47"/>
    <w:rsid w:val="00A155E5"/>
    <w:rsid w:val="00A23DAA"/>
    <w:rsid w:val="00A25A9E"/>
    <w:rsid w:val="00A267DB"/>
    <w:rsid w:val="00A30233"/>
    <w:rsid w:val="00A3335B"/>
    <w:rsid w:val="00A3454A"/>
    <w:rsid w:val="00A355C3"/>
    <w:rsid w:val="00A366CA"/>
    <w:rsid w:val="00A422B9"/>
    <w:rsid w:val="00A47B23"/>
    <w:rsid w:val="00A54019"/>
    <w:rsid w:val="00A63EBD"/>
    <w:rsid w:val="00A640F0"/>
    <w:rsid w:val="00A66A73"/>
    <w:rsid w:val="00A76A73"/>
    <w:rsid w:val="00A81E54"/>
    <w:rsid w:val="00A9793A"/>
    <w:rsid w:val="00AA08C8"/>
    <w:rsid w:val="00AA147B"/>
    <w:rsid w:val="00AA3134"/>
    <w:rsid w:val="00AB0604"/>
    <w:rsid w:val="00AB2180"/>
    <w:rsid w:val="00AB4B6D"/>
    <w:rsid w:val="00AB530D"/>
    <w:rsid w:val="00AC1665"/>
    <w:rsid w:val="00AC1894"/>
    <w:rsid w:val="00AC5A4E"/>
    <w:rsid w:val="00AC75FA"/>
    <w:rsid w:val="00AD711D"/>
    <w:rsid w:val="00AE0F82"/>
    <w:rsid w:val="00AE103F"/>
    <w:rsid w:val="00AE3198"/>
    <w:rsid w:val="00AE49E3"/>
    <w:rsid w:val="00AE75D4"/>
    <w:rsid w:val="00AF26F1"/>
    <w:rsid w:val="00AF4CB0"/>
    <w:rsid w:val="00AF60DB"/>
    <w:rsid w:val="00B003DA"/>
    <w:rsid w:val="00B01487"/>
    <w:rsid w:val="00B01636"/>
    <w:rsid w:val="00B020CD"/>
    <w:rsid w:val="00B04F0B"/>
    <w:rsid w:val="00B05BB1"/>
    <w:rsid w:val="00B10B45"/>
    <w:rsid w:val="00B12301"/>
    <w:rsid w:val="00B126A9"/>
    <w:rsid w:val="00B15425"/>
    <w:rsid w:val="00B230A9"/>
    <w:rsid w:val="00B30814"/>
    <w:rsid w:val="00B33A03"/>
    <w:rsid w:val="00B34913"/>
    <w:rsid w:val="00B34D89"/>
    <w:rsid w:val="00B34FD9"/>
    <w:rsid w:val="00B426B1"/>
    <w:rsid w:val="00B42E3D"/>
    <w:rsid w:val="00B56486"/>
    <w:rsid w:val="00B6123C"/>
    <w:rsid w:val="00B62AA9"/>
    <w:rsid w:val="00B63146"/>
    <w:rsid w:val="00B65022"/>
    <w:rsid w:val="00B7358D"/>
    <w:rsid w:val="00B74813"/>
    <w:rsid w:val="00B74F7B"/>
    <w:rsid w:val="00B80007"/>
    <w:rsid w:val="00B809B3"/>
    <w:rsid w:val="00B82D8D"/>
    <w:rsid w:val="00B84D8B"/>
    <w:rsid w:val="00B93F70"/>
    <w:rsid w:val="00B94802"/>
    <w:rsid w:val="00B94A69"/>
    <w:rsid w:val="00BA47A5"/>
    <w:rsid w:val="00BB3CC4"/>
    <w:rsid w:val="00BB4DD1"/>
    <w:rsid w:val="00BC75DE"/>
    <w:rsid w:val="00BC7798"/>
    <w:rsid w:val="00BD15BF"/>
    <w:rsid w:val="00BD1D38"/>
    <w:rsid w:val="00BD365A"/>
    <w:rsid w:val="00BD3CFC"/>
    <w:rsid w:val="00BD672F"/>
    <w:rsid w:val="00BD7E62"/>
    <w:rsid w:val="00BE1173"/>
    <w:rsid w:val="00BE1A01"/>
    <w:rsid w:val="00BE495B"/>
    <w:rsid w:val="00BE4DA0"/>
    <w:rsid w:val="00BF59A0"/>
    <w:rsid w:val="00C04762"/>
    <w:rsid w:val="00C1286A"/>
    <w:rsid w:val="00C1480D"/>
    <w:rsid w:val="00C230A7"/>
    <w:rsid w:val="00C24124"/>
    <w:rsid w:val="00C4142B"/>
    <w:rsid w:val="00C52264"/>
    <w:rsid w:val="00C52EA9"/>
    <w:rsid w:val="00C57AFD"/>
    <w:rsid w:val="00C72A8F"/>
    <w:rsid w:val="00C738B9"/>
    <w:rsid w:val="00C838A4"/>
    <w:rsid w:val="00C83A73"/>
    <w:rsid w:val="00C87FFD"/>
    <w:rsid w:val="00C9051C"/>
    <w:rsid w:val="00C93045"/>
    <w:rsid w:val="00C94ED5"/>
    <w:rsid w:val="00C96731"/>
    <w:rsid w:val="00CA1E80"/>
    <w:rsid w:val="00CA4F35"/>
    <w:rsid w:val="00CB3E31"/>
    <w:rsid w:val="00CB3EC5"/>
    <w:rsid w:val="00CB7C98"/>
    <w:rsid w:val="00CC0F87"/>
    <w:rsid w:val="00CC46B8"/>
    <w:rsid w:val="00CC568C"/>
    <w:rsid w:val="00CC669E"/>
    <w:rsid w:val="00CC748F"/>
    <w:rsid w:val="00CD4EA7"/>
    <w:rsid w:val="00CD799C"/>
    <w:rsid w:val="00CE1537"/>
    <w:rsid w:val="00CE1DEF"/>
    <w:rsid w:val="00CE45EB"/>
    <w:rsid w:val="00CE5A59"/>
    <w:rsid w:val="00CE5CE2"/>
    <w:rsid w:val="00CF00A8"/>
    <w:rsid w:val="00CF6C88"/>
    <w:rsid w:val="00CF77D4"/>
    <w:rsid w:val="00D03C29"/>
    <w:rsid w:val="00D048CB"/>
    <w:rsid w:val="00D049DF"/>
    <w:rsid w:val="00D07CE0"/>
    <w:rsid w:val="00D13795"/>
    <w:rsid w:val="00D21AC1"/>
    <w:rsid w:val="00D3077B"/>
    <w:rsid w:val="00D31367"/>
    <w:rsid w:val="00D36CC0"/>
    <w:rsid w:val="00D37D27"/>
    <w:rsid w:val="00D40DD9"/>
    <w:rsid w:val="00D60D87"/>
    <w:rsid w:val="00D627C6"/>
    <w:rsid w:val="00D63EAA"/>
    <w:rsid w:val="00D654C6"/>
    <w:rsid w:val="00D71EAA"/>
    <w:rsid w:val="00D73B1C"/>
    <w:rsid w:val="00D7485E"/>
    <w:rsid w:val="00D74E92"/>
    <w:rsid w:val="00D761F2"/>
    <w:rsid w:val="00D77499"/>
    <w:rsid w:val="00D80F19"/>
    <w:rsid w:val="00D819D5"/>
    <w:rsid w:val="00D83290"/>
    <w:rsid w:val="00D86FB1"/>
    <w:rsid w:val="00D93B67"/>
    <w:rsid w:val="00D97993"/>
    <w:rsid w:val="00DB11D5"/>
    <w:rsid w:val="00DB202C"/>
    <w:rsid w:val="00DB5822"/>
    <w:rsid w:val="00DC44B8"/>
    <w:rsid w:val="00DD0C1E"/>
    <w:rsid w:val="00DD1C97"/>
    <w:rsid w:val="00DD50FA"/>
    <w:rsid w:val="00DD7A61"/>
    <w:rsid w:val="00DE0B2E"/>
    <w:rsid w:val="00DE3655"/>
    <w:rsid w:val="00DE59A2"/>
    <w:rsid w:val="00DF0560"/>
    <w:rsid w:val="00DF089F"/>
    <w:rsid w:val="00DF09B9"/>
    <w:rsid w:val="00DF7CEF"/>
    <w:rsid w:val="00E020A6"/>
    <w:rsid w:val="00E02EEC"/>
    <w:rsid w:val="00E040C9"/>
    <w:rsid w:val="00E072BC"/>
    <w:rsid w:val="00E11FB4"/>
    <w:rsid w:val="00E13FE2"/>
    <w:rsid w:val="00E140F7"/>
    <w:rsid w:val="00E17708"/>
    <w:rsid w:val="00E17B40"/>
    <w:rsid w:val="00E273A2"/>
    <w:rsid w:val="00E30878"/>
    <w:rsid w:val="00E309B3"/>
    <w:rsid w:val="00E34D44"/>
    <w:rsid w:val="00E36F9D"/>
    <w:rsid w:val="00E43564"/>
    <w:rsid w:val="00E4449A"/>
    <w:rsid w:val="00E45C9F"/>
    <w:rsid w:val="00E46E48"/>
    <w:rsid w:val="00E47889"/>
    <w:rsid w:val="00E547A7"/>
    <w:rsid w:val="00E60940"/>
    <w:rsid w:val="00E621F2"/>
    <w:rsid w:val="00E66A2D"/>
    <w:rsid w:val="00E736C7"/>
    <w:rsid w:val="00E745A9"/>
    <w:rsid w:val="00E81B90"/>
    <w:rsid w:val="00E83125"/>
    <w:rsid w:val="00E861F2"/>
    <w:rsid w:val="00E86E04"/>
    <w:rsid w:val="00E870D6"/>
    <w:rsid w:val="00E91044"/>
    <w:rsid w:val="00E921C5"/>
    <w:rsid w:val="00E96BE1"/>
    <w:rsid w:val="00E96F5A"/>
    <w:rsid w:val="00EA2542"/>
    <w:rsid w:val="00EA321D"/>
    <w:rsid w:val="00EA50BB"/>
    <w:rsid w:val="00EB1E42"/>
    <w:rsid w:val="00EB268D"/>
    <w:rsid w:val="00EB29AD"/>
    <w:rsid w:val="00EB643B"/>
    <w:rsid w:val="00EC6BC0"/>
    <w:rsid w:val="00ED1FA8"/>
    <w:rsid w:val="00ED3518"/>
    <w:rsid w:val="00ED3A69"/>
    <w:rsid w:val="00ED42AC"/>
    <w:rsid w:val="00ED5367"/>
    <w:rsid w:val="00EE31C6"/>
    <w:rsid w:val="00EE4042"/>
    <w:rsid w:val="00EE7111"/>
    <w:rsid w:val="00EF6E3A"/>
    <w:rsid w:val="00EF7E6F"/>
    <w:rsid w:val="00F0234B"/>
    <w:rsid w:val="00F05704"/>
    <w:rsid w:val="00F105D0"/>
    <w:rsid w:val="00F11B3A"/>
    <w:rsid w:val="00F1299B"/>
    <w:rsid w:val="00F21A71"/>
    <w:rsid w:val="00F23902"/>
    <w:rsid w:val="00F3101A"/>
    <w:rsid w:val="00F31E14"/>
    <w:rsid w:val="00F37EB5"/>
    <w:rsid w:val="00F40F3E"/>
    <w:rsid w:val="00F50214"/>
    <w:rsid w:val="00F50E65"/>
    <w:rsid w:val="00F61BE7"/>
    <w:rsid w:val="00F62996"/>
    <w:rsid w:val="00F65B72"/>
    <w:rsid w:val="00F858D0"/>
    <w:rsid w:val="00F862BE"/>
    <w:rsid w:val="00F87E92"/>
    <w:rsid w:val="00F90937"/>
    <w:rsid w:val="00FA1D0B"/>
    <w:rsid w:val="00FA356C"/>
    <w:rsid w:val="00FA5100"/>
    <w:rsid w:val="00FC34F2"/>
    <w:rsid w:val="00FC3A81"/>
    <w:rsid w:val="00FC5D50"/>
    <w:rsid w:val="00FD1961"/>
    <w:rsid w:val="00FD1E16"/>
    <w:rsid w:val="00FD1F50"/>
    <w:rsid w:val="00FD32A3"/>
    <w:rsid w:val="00FE12EE"/>
    <w:rsid w:val="00FF1509"/>
    <w:rsid w:val="00FF1FAE"/>
    <w:rsid w:val="00FF256C"/>
    <w:rsid w:val="00FF6B09"/>
    <w:rsid w:val="00FF7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761FD73A"/>
  <w15:chartTrackingRefBased/>
  <w15:docId w15:val="{EE968B33-D4E9-424B-9539-C204640D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711D"/>
    <w:pPr>
      <w:spacing w:after="200" w:line="276" w:lineRule="auto"/>
    </w:pPr>
    <w:rPr>
      <w:sz w:val="22"/>
      <w:szCs w:val="22"/>
      <w:lang w:eastAsia="en-US"/>
    </w:rPr>
  </w:style>
  <w:style w:type="paragraph" w:styleId="1">
    <w:name w:val="heading 1"/>
    <w:basedOn w:val="a0"/>
    <w:next w:val="a0"/>
    <w:link w:val="10"/>
    <w:uiPriority w:val="99"/>
    <w:qFormat/>
    <w:rsid w:val="008B78B8"/>
    <w:pPr>
      <w:keepNext/>
      <w:keepLines/>
      <w:spacing w:before="480"/>
      <w:outlineLvl w:val="0"/>
    </w:pPr>
    <w:rPr>
      <w:rFonts w:ascii="Cambria" w:hAnsi="Cambria"/>
      <w:b/>
      <w:color w:val="365F91"/>
      <w:sz w:val="28"/>
      <w:szCs w:val="20"/>
      <w:lang w:val="x-none" w:eastAsia="ru-RU"/>
    </w:rPr>
  </w:style>
  <w:style w:type="paragraph" w:styleId="2">
    <w:name w:val="heading 2"/>
    <w:basedOn w:val="a0"/>
    <w:next w:val="a0"/>
    <w:link w:val="20"/>
    <w:qFormat/>
    <w:locked/>
    <w:rsid w:val="006D29DB"/>
    <w:pPr>
      <w:keepNext/>
      <w:spacing w:before="240" w:after="60"/>
      <w:outlineLvl w:val="1"/>
    </w:pPr>
    <w:rPr>
      <w:rFonts w:ascii="Cambria" w:eastAsia="Times New Roman" w:hAnsi="Cambria"/>
      <w:b/>
      <w:bCs/>
      <w:i/>
      <w:iCs/>
      <w:sz w:val="28"/>
      <w:szCs w:val="28"/>
      <w:lang w:val="x-none"/>
    </w:rPr>
  </w:style>
  <w:style w:type="paragraph" w:styleId="3">
    <w:name w:val="heading 3"/>
    <w:basedOn w:val="a0"/>
    <w:next w:val="a0"/>
    <w:link w:val="30"/>
    <w:unhideWhenUsed/>
    <w:qFormat/>
    <w:locked/>
    <w:rsid w:val="000533EB"/>
    <w:pPr>
      <w:keepNext/>
      <w:spacing w:before="240" w:after="60"/>
      <w:outlineLvl w:val="2"/>
    </w:pPr>
    <w:rPr>
      <w:rFonts w:ascii="Calibri Light" w:eastAsia="Times New Roman" w:hAnsi="Calibri Light"/>
      <w:b/>
      <w:bCs/>
      <w:sz w:val="26"/>
      <w:szCs w:val="26"/>
      <w:lang w:val="x-none"/>
    </w:rPr>
  </w:style>
  <w:style w:type="paragraph" w:styleId="4">
    <w:name w:val="heading 4"/>
    <w:basedOn w:val="a0"/>
    <w:next w:val="a0"/>
    <w:link w:val="40"/>
    <w:uiPriority w:val="99"/>
    <w:qFormat/>
    <w:rsid w:val="00AB2180"/>
    <w:pPr>
      <w:keepNext/>
      <w:spacing w:before="240" w:after="60"/>
      <w:outlineLvl w:val="3"/>
    </w:pPr>
    <w:rPr>
      <w:b/>
      <w:sz w:val="28"/>
      <w:szCs w:val="20"/>
      <w:lang w:val="x-none" w:eastAsia="x-none"/>
    </w:rPr>
  </w:style>
  <w:style w:type="paragraph" w:styleId="5">
    <w:name w:val="heading 5"/>
    <w:basedOn w:val="a0"/>
    <w:next w:val="a0"/>
    <w:link w:val="50"/>
    <w:unhideWhenUsed/>
    <w:qFormat/>
    <w:locked/>
    <w:rsid w:val="00650A9C"/>
    <w:pPr>
      <w:spacing w:before="240" w:after="60"/>
      <w:outlineLvl w:val="4"/>
    </w:pPr>
    <w:rPr>
      <w:rFonts w:eastAsia="Times New Roman"/>
      <w:b/>
      <w:bCs/>
      <w:i/>
      <w:iCs/>
      <w:sz w:val="26"/>
      <w:szCs w:val="26"/>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8B78B8"/>
    <w:rPr>
      <w:rFonts w:ascii="Cambria" w:hAnsi="Cambria"/>
      <w:b/>
      <w:color w:val="365F91"/>
      <w:sz w:val="28"/>
      <w:lang w:eastAsia="ru-RU"/>
    </w:rPr>
  </w:style>
  <w:style w:type="character" w:customStyle="1" w:styleId="40">
    <w:name w:val="Заголовок 4 Знак"/>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hAnsi="Times New Roman"/>
      <w:sz w:val="28"/>
      <w:szCs w:val="22"/>
    </w:rPr>
  </w:style>
  <w:style w:type="character" w:customStyle="1" w:styleId="Normal">
    <w:name w:val="Normal Знак"/>
    <w:link w:val="Normal1"/>
    <w:uiPriority w:val="99"/>
    <w:locked/>
    <w:rsid w:val="00CA4F35"/>
    <w:rPr>
      <w:rFonts w:ascii="Times New Roman" w:hAnsi="Times New Roman"/>
      <w:sz w:val="28"/>
      <w:szCs w:val="22"/>
      <w:lang w:val="ru-RU" w:eastAsia="ru-RU" w:bidi="ar-SA"/>
    </w:rPr>
  </w:style>
  <w:style w:type="paragraph" w:customStyle="1" w:styleId="11">
    <w:name w:val="Обычный1"/>
    <w:uiPriority w:val="99"/>
    <w:rsid w:val="00CA4F35"/>
    <w:pPr>
      <w:widowControl w:val="0"/>
      <w:snapToGrid w:val="0"/>
    </w:pPr>
    <w:rPr>
      <w:rFonts w:ascii="Times New Roman" w:eastAsia="Times New Roman" w:hAnsi="Times New Roman"/>
    </w:rPr>
  </w:style>
  <w:style w:type="paragraph" w:styleId="21">
    <w:name w:val="Body Text 2"/>
    <w:basedOn w:val="a0"/>
    <w:link w:val="22"/>
    <w:uiPriority w:val="99"/>
    <w:rsid w:val="00AB2180"/>
    <w:pPr>
      <w:spacing w:after="120" w:line="480" w:lineRule="auto"/>
    </w:pPr>
    <w:rPr>
      <w:rFonts w:ascii="Times New Roman" w:hAnsi="Times New Roman"/>
      <w:sz w:val="20"/>
      <w:szCs w:val="20"/>
      <w:lang w:val="x-none" w:eastAsia="ru-RU"/>
    </w:rPr>
  </w:style>
  <w:style w:type="character" w:customStyle="1" w:styleId="22">
    <w:name w:val="Основной текст 2 Знак"/>
    <w:link w:val="21"/>
    <w:uiPriority w:val="99"/>
    <w:locked/>
    <w:rsid w:val="00AB2180"/>
    <w:rPr>
      <w:rFonts w:ascii="Times New Roman" w:hAnsi="Times New Roman"/>
      <w:sz w:val="20"/>
      <w:lang w:eastAsia="ru-RU"/>
    </w:rPr>
  </w:style>
  <w:style w:type="character" w:styleId="a4">
    <w:name w:val="Hyperlink"/>
    <w:uiPriority w:val="99"/>
    <w:rsid w:val="008B78B8"/>
    <w:rPr>
      <w:rFonts w:cs="Times New Roman"/>
      <w:color w:val="0000FF"/>
      <w:u w:val="single"/>
    </w:rPr>
  </w:style>
  <w:style w:type="paragraph" w:styleId="12">
    <w:name w:val="toc 1"/>
    <w:basedOn w:val="a0"/>
    <w:next w:val="a0"/>
    <w:autoRedefine/>
    <w:uiPriority w:val="39"/>
    <w:rsid w:val="003830F4"/>
    <w:pPr>
      <w:tabs>
        <w:tab w:val="right" w:leader="dot" w:pos="9638"/>
      </w:tabs>
      <w:spacing w:after="0" w:line="360" w:lineRule="auto"/>
    </w:pPr>
  </w:style>
  <w:style w:type="paragraph" w:styleId="a5">
    <w:name w:val="header"/>
    <w:basedOn w:val="a0"/>
    <w:link w:val="a6"/>
    <w:uiPriority w:val="99"/>
    <w:rsid w:val="00A66A73"/>
    <w:pPr>
      <w:tabs>
        <w:tab w:val="center" w:pos="4677"/>
        <w:tab w:val="right" w:pos="9355"/>
      </w:tabs>
    </w:pPr>
    <w:rPr>
      <w:rFonts w:ascii="Times New Roman" w:hAnsi="Times New Roman"/>
      <w:sz w:val="20"/>
      <w:szCs w:val="20"/>
      <w:lang w:val="x-none" w:eastAsia="ru-RU"/>
    </w:rPr>
  </w:style>
  <w:style w:type="character" w:customStyle="1" w:styleId="a6">
    <w:name w:val="Верхний колонтитул Знак"/>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ind w:left="283"/>
    </w:pPr>
    <w:rPr>
      <w:rFonts w:ascii="Times New Roman" w:hAnsi="Times New Roman"/>
      <w:sz w:val="20"/>
      <w:szCs w:val="20"/>
      <w:lang w:val="x-none" w:eastAsia="ru-RU"/>
    </w:rPr>
  </w:style>
  <w:style w:type="character" w:customStyle="1" w:styleId="a8">
    <w:name w:val="Основной текст с отступом Знак"/>
    <w:aliases w:val="Рабочий Знак"/>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rPr>
  </w:style>
  <w:style w:type="character" w:customStyle="1" w:styleId="FontStyle21">
    <w:name w:val="Font Style21"/>
    <w:uiPriority w:val="99"/>
    <w:rsid w:val="00D73B1C"/>
    <w:rPr>
      <w:rFonts w:ascii="Century Schoolbook" w:hAnsi="Century Schoolbook"/>
      <w:sz w:val="18"/>
    </w:rPr>
  </w:style>
  <w:style w:type="paragraph" w:styleId="31">
    <w:name w:val="Body Text Indent 3"/>
    <w:basedOn w:val="a0"/>
    <w:link w:val="32"/>
    <w:uiPriority w:val="99"/>
    <w:rsid w:val="00B126A9"/>
    <w:pPr>
      <w:spacing w:after="120"/>
      <w:ind w:left="283"/>
    </w:pPr>
    <w:rPr>
      <w:rFonts w:ascii="Times New Roman" w:hAnsi="Times New Roman"/>
      <w:sz w:val="16"/>
      <w:szCs w:val="20"/>
      <w:lang w:val="x-none" w:eastAsia="ru-RU"/>
    </w:rPr>
  </w:style>
  <w:style w:type="character" w:customStyle="1" w:styleId="32">
    <w:name w:val="Основной текст с отступом 3 Знак"/>
    <w:link w:val="31"/>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line="360" w:lineRule="auto"/>
      <w:ind w:firstLine="720"/>
      <w:jc w:val="both"/>
    </w:pPr>
    <w:rPr>
      <w:sz w:val="28"/>
    </w:rPr>
  </w:style>
  <w:style w:type="paragraph" w:customStyle="1" w:styleId="310">
    <w:name w:val="Основной текст с отступом 31"/>
    <w:basedOn w:val="a0"/>
    <w:uiPriority w:val="99"/>
    <w:rsid w:val="00B126A9"/>
    <w:pPr>
      <w:spacing w:line="360" w:lineRule="auto"/>
      <w:ind w:firstLine="720"/>
      <w:jc w:val="both"/>
    </w:pPr>
    <w:rPr>
      <w:b/>
      <w:sz w:val="28"/>
      <w:u w:val="single"/>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0"/>
    <w:link w:val="aa"/>
    <w:qFormat/>
    <w:rsid w:val="00E02EEC"/>
    <w:pPr>
      <w:spacing w:before="100" w:beforeAutospacing="1" w:after="100" w:afterAutospacing="1"/>
    </w:pPr>
    <w:rPr>
      <w:sz w:val="24"/>
      <w:szCs w:val="24"/>
      <w:lang w:val="x-none"/>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rPr>
  </w:style>
  <w:style w:type="paragraph" w:customStyle="1" w:styleId="Iniiaiieoaeno2">
    <w:name w:val="Iniiaiie oaeno 2"/>
    <w:uiPriority w:val="99"/>
    <w:rsid w:val="00B04F0B"/>
    <w:pPr>
      <w:spacing w:line="360" w:lineRule="auto"/>
      <w:jc w:val="center"/>
    </w:pPr>
    <w:rPr>
      <w:rFonts w:ascii="Arial" w:eastAsia="Times New Roman" w:hAnsi="Arial"/>
      <w:b/>
      <w:i/>
      <w:sz w:val="24"/>
    </w:rPr>
  </w:style>
  <w:style w:type="paragraph" w:customStyle="1" w:styleId="14">
    <w:name w:val="Текст1"/>
    <w:basedOn w:val="a0"/>
    <w:uiPriority w:val="99"/>
    <w:rsid w:val="00B04F0B"/>
    <w:rPr>
      <w:rFonts w:ascii="Courier New" w:hAnsi="Courier New"/>
    </w:rPr>
  </w:style>
  <w:style w:type="paragraph" w:customStyle="1" w:styleId="23">
    <w:name w:val="Обычный2"/>
    <w:uiPriority w:val="99"/>
    <w:rsid w:val="00AA147B"/>
    <w:pPr>
      <w:spacing w:before="100" w:after="100"/>
    </w:pPr>
    <w:rPr>
      <w:rFonts w:ascii="Times New Roman" w:eastAsia="Times New Roman" w:hAnsi="Times New Roman"/>
      <w:sz w:val="24"/>
    </w:rPr>
  </w:style>
  <w:style w:type="character" w:styleId="ab">
    <w:name w:val="Emphasis"/>
    <w:uiPriority w:val="99"/>
    <w:qFormat/>
    <w:rsid w:val="00AA147B"/>
    <w:rPr>
      <w:rFonts w:cs="Times New Roman"/>
      <w:b/>
    </w:rPr>
  </w:style>
  <w:style w:type="paragraph" w:styleId="ac">
    <w:name w:val="List Paragraph"/>
    <w:basedOn w:val="a0"/>
    <w:link w:val="ad"/>
    <w:uiPriority w:val="34"/>
    <w:qFormat/>
    <w:rsid w:val="00180643"/>
    <w:pPr>
      <w:ind w:left="720"/>
      <w:contextualSpacing/>
    </w:pPr>
    <w:rPr>
      <w:sz w:val="20"/>
      <w:szCs w:val="20"/>
      <w:lang w:val="x-none"/>
    </w:rPr>
  </w:style>
  <w:style w:type="paragraph" w:styleId="ae">
    <w:name w:val="Body Text"/>
    <w:basedOn w:val="a0"/>
    <w:link w:val="af"/>
    <w:uiPriority w:val="99"/>
    <w:rsid w:val="00BD3CFC"/>
    <w:pPr>
      <w:spacing w:after="120"/>
    </w:pPr>
    <w:rPr>
      <w:rFonts w:ascii="Times New Roman" w:hAnsi="Times New Roman"/>
      <w:sz w:val="20"/>
      <w:szCs w:val="20"/>
      <w:lang w:val="x-none" w:eastAsia="ru-RU"/>
    </w:rPr>
  </w:style>
  <w:style w:type="character" w:customStyle="1" w:styleId="af">
    <w:name w:val="Основной текст Знак"/>
    <w:link w:val="ae"/>
    <w:uiPriority w:val="99"/>
    <w:locked/>
    <w:rsid w:val="00BD3CFC"/>
    <w:rPr>
      <w:rFonts w:ascii="Times New Roman" w:hAnsi="Times New Roman"/>
      <w:sz w:val="20"/>
      <w:lang w:eastAsia="ru-RU"/>
    </w:rPr>
  </w:style>
  <w:style w:type="character" w:customStyle="1" w:styleId="apple-converted-space">
    <w:name w:val="apple-converted-space"/>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39"/>
    <w:rsid w:val="00D04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line="490" w:lineRule="exact"/>
      <w:ind w:firstLine="706"/>
    </w:pPr>
    <w:rPr>
      <w:sz w:val="24"/>
      <w:szCs w:val="24"/>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line="485" w:lineRule="exact"/>
      <w:ind w:firstLine="854"/>
      <w:jc w:val="both"/>
    </w:pPr>
    <w:rPr>
      <w:sz w:val="24"/>
      <w:szCs w:val="24"/>
    </w:rPr>
  </w:style>
  <w:style w:type="paragraph" w:styleId="af1">
    <w:name w:val="Balloon Text"/>
    <w:basedOn w:val="a0"/>
    <w:link w:val="af2"/>
    <w:uiPriority w:val="99"/>
    <w:semiHidden/>
    <w:rsid w:val="001469DC"/>
    <w:rPr>
      <w:rFonts w:ascii="Tahoma" w:hAnsi="Tahoma"/>
      <w:sz w:val="16"/>
      <w:szCs w:val="20"/>
      <w:lang w:val="x-none" w:eastAsia="x-none"/>
    </w:rPr>
  </w:style>
  <w:style w:type="character" w:customStyle="1" w:styleId="af2">
    <w:name w:val="Текст выноски Знак"/>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pPr>
    <w:rPr>
      <w:rFonts w:ascii="Times New Roman" w:hAnsi="Times New Roman"/>
      <w:sz w:val="20"/>
      <w:szCs w:val="20"/>
      <w:lang w:val="x-none" w:eastAsia="x-none"/>
    </w:rPr>
  </w:style>
  <w:style w:type="character" w:customStyle="1" w:styleId="af4">
    <w:name w:val="Нижний колонтитул Знак"/>
    <w:link w:val="af3"/>
    <w:uiPriority w:val="99"/>
    <w:locked/>
    <w:rsid w:val="001469DC"/>
    <w:rPr>
      <w:rFonts w:ascii="Times New Roman" w:hAnsi="Times New Roman"/>
    </w:rPr>
  </w:style>
  <w:style w:type="paragraph" w:customStyle="1" w:styleId="24">
    <w:name w:val="Абзац списка2"/>
    <w:basedOn w:val="a0"/>
    <w:uiPriority w:val="99"/>
    <w:rsid w:val="00D654C6"/>
    <w:pPr>
      <w:ind w:left="708"/>
    </w:pPr>
    <w:rPr>
      <w:rFonts w:eastAsia="MS Mincho"/>
      <w:sz w:val="24"/>
      <w:szCs w:val="24"/>
      <w:lang w:eastAsia="ja-JP"/>
    </w:rPr>
  </w:style>
  <w:style w:type="paragraph" w:styleId="af5">
    <w:name w:val="No Spacing"/>
    <w:basedOn w:val="a0"/>
    <w:link w:val="af6"/>
    <w:uiPriority w:val="99"/>
    <w:qFormat/>
    <w:rsid w:val="00A640F0"/>
    <w:rPr>
      <w:rFonts w:eastAsia="Times New Roman"/>
      <w:szCs w:val="20"/>
      <w:lang w:val="en-US" w:eastAsia="x-none"/>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3">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sz w:val="20"/>
      <w:szCs w:val="20"/>
      <w:lang w:val="x-none" w:eastAsia="x-none"/>
    </w:rPr>
  </w:style>
  <w:style w:type="paragraph" w:customStyle="1" w:styleId="a">
    <w:name w:val="Маркировка"/>
    <w:basedOn w:val="a0"/>
    <w:uiPriority w:val="99"/>
    <w:rsid w:val="00BB4DD1"/>
    <w:pPr>
      <w:numPr>
        <w:numId w:val="3"/>
      </w:numPr>
      <w:spacing w:before="120" w:after="120"/>
      <w:jc w:val="both"/>
    </w:pPr>
    <w:rPr>
      <w:rFonts w:ascii="Book Antiqua" w:hAnsi="Book Antiqua"/>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color w:val="auto"/>
      <w:lang w:eastAsia="x-none"/>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ind w:left="720"/>
      <w:contextualSpacing/>
    </w:pPr>
    <w:rPr>
      <w:rFonts w:eastAsia="Times New Roman"/>
    </w:rPr>
  </w:style>
  <w:style w:type="character" w:customStyle="1" w:styleId="ad">
    <w:name w:val="Абзац списка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paragraph" w:styleId="25">
    <w:name w:val="Body Text Indent 2"/>
    <w:basedOn w:val="a0"/>
    <w:link w:val="26"/>
    <w:uiPriority w:val="99"/>
    <w:unhideWhenUsed/>
    <w:rsid w:val="00EA321D"/>
    <w:pPr>
      <w:spacing w:after="120" w:line="480" w:lineRule="auto"/>
      <w:ind w:left="283"/>
    </w:pPr>
    <w:rPr>
      <w:lang w:val="x-none"/>
    </w:rPr>
  </w:style>
  <w:style w:type="character" w:customStyle="1" w:styleId="26">
    <w:name w:val="Основной текст с отступом 2 Знак"/>
    <w:link w:val="25"/>
    <w:uiPriority w:val="99"/>
    <w:rsid w:val="00EA321D"/>
    <w:rPr>
      <w:sz w:val="22"/>
      <w:szCs w:val="22"/>
      <w:lang w:eastAsia="en-US"/>
    </w:rPr>
  </w:style>
  <w:style w:type="paragraph" w:styleId="af8">
    <w:name w:val="Title"/>
    <w:basedOn w:val="a0"/>
    <w:next w:val="a0"/>
    <w:link w:val="af9"/>
    <w:uiPriority w:val="99"/>
    <w:qFormat/>
    <w:locked/>
    <w:rsid w:val="00B809B3"/>
    <w:pPr>
      <w:spacing w:before="240" w:after="60"/>
      <w:ind w:left="2007" w:hanging="2007"/>
      <w:jc w:val="center"/>
      <w:outlineLvl w:val="0"/>
    </w:pPr>
    <w:rPr>
      <w:rFonts w:ascii="Cambria" w:eastAsia="Times New Roman" w:hAnsi="Cambria"/>
      <w:b/>
      <w:bCs/>
      <w:kern w:val="28"/>
      <w:sz w:val="32"/>
      <w:szCs w:val="32"/>
      <w:lang w:val="x-none" w:eastAsia="x-none"/>
    </w:rPr>
  </w:style>
  <w:style w:type="character" w:customStyle="1" w:styleId="af9">
    <w:name w:val="Заголовок Знак"/>
    <w:link w:val="af8"/>
    <w:uiPriority w:val="10"/>
    <w:rsid w:val="00B809B3"/>
    <w:rPr>
      <w:rFonts w:ascii="Cambria" w:eastAsia="Times New Roman" w:hAnsi="Cambria"/>
      <w:b/>
      <w:bCs/>
      <w:kern w:val="28"/>
      <w:sz w:val="32"/>
      <w:szCs w:val="32"/>
      <w:lang w:val="x-none" w:eastAsia="x-none"/>
    </w:rPr>
  </w:style>
  <w:style w:type="character" w:customStyle="1" w:styleId="20">
    <w:name w:val="Заголовок 2 Знак"/>
    <w:link w:val="2"/>
    <w:semiHidden/>
    <w:rsid w:val="006D29DB"/>
    <w:rPr>
      <w:rFonts w:ascii="Cambria" w:eastAsia="Times New Roman" w:hAnsi="Cambria" w:cs="Times New Roman"/>
      <w:b/>
      <w:bCs/>
      <w:i/>
      <w:iCs/>
      <w:sz w:val="28"/>
      <w:szCs w:val="28"/>
      <w:lang w:eastAsia="en-US"/>
    </w:rPr>
  </w:style>
  <w:style w:type="paragraph" w:styleId="27">
    <w:name w:val="toc 2"/>
    <w:basedOn w:val="a0"/>
    <w:next w:val="a0"/>
    <w:autoRedefine/>
    <w:uiPriority w:val="39"/>
    <w:locked/>
    <w:rsid w:val="00B34FD9"/>
    <w:pPr>
      <w:ind w:left="220"/>
    </w:pPr>
  </w:style>
  <w:style w:type="character" w:styleId="afa">
    <w:name w:val="page number"/>
    <w:basedOn w:val="a1"/>
    <w:rsid w:val="004F3DC1"/>
  </w:style>
  <w:style w:type="character" w:customStyle="1" w:styleId="50">
    <w:name w:val="Заголовок 5 Знак"/>
    <w:link w:val="5"/>
    <w:rsid w:val="00650A9C"/>
    <w:rPr>
      <w:rFonts w:ascii="Calibri" w:eastAsia="Times New Roman" w:hAnsi="Calibri" w:cs="Times New Roman"/>
      <w:b/>
      <w:bCs/>
      <w:i/>
      <w:iCs/>
      <w:sz w:val="26"/>
      <w:szCs w:val="26"/>
      <w:lang w:eastAsia="en-US"/>
    </w:rPr>
  </w:style>
  <w:style w:type="character" w:customStyle="1" w:styleId="30">
    <w:name w:val="Заголовок 3 Знак"/>
    <w:link w:val="3"/>
    <w:rsid w:val="000533EB"/>
    <w:rPr>
      <w:rFonts w:ascii="Calibri Light" w:eastAsia="Times New Roman" w:hAnsi="Calibri Light" w:cs="Times New Roman"/>
      <w:b/>
      <w:bCs/>
      <w:sz w:val="26"/>
      <w:szCs w:val="26"/>
      <w:lang w:eastAsia="en-US"/>
    </w:rPr>
  </w:style>
  <w:style w:type="paragraph" w:styleId="34">
    <w:name w:val="toc 3"/>
    <w:basedOn w:val="a0"/>
    <w:next w:val="a0"/>
    <w:autoRedefine/>
    <w:uiPriority w:val="39"/>
    <w:locked/>
    <w:rsid w:val="00AA08C8"/>
    <w:pPr>
      <w:tabs>
        <w:tab w:val="right" w:leader="dot" w:pos="9628"/>
      </w:tabs>
      <w:spacing w:after="0" w:line="240" w:lineRule="auto"/>
      <w:jc w:val="both"/>
    </w:pPr>
  </w:style>
  <w:style w:type="paragraph" w:customStyle="1" w:styleId="Style2">
    <w:name w:val="Style2"/>
    <w:basedOn w:val="a0"/>
    <w:rsid w:val="00EF6E3A"/>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EF6E3A"/>
    <w:rPr>
      <w:rFonts w:ascii="Times New Roman" w:hAnsi="Times New Roman" w:cs="Times New Roman"/>
      <w:sz w:val="26"/>
      <w:szCs w:val="26"/>
    </w:rPr>
  </w:style>
  <w:style w:type="paragraph" w:styleId="af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c"/>
    <w:rsid w:val="00592E15"/>
    <w:pPr>
      <w:widowControl w:val="0"/>
      <w:autoSpaceDE w:val="0"/>
      <w:autoSpaceDN w:val="0"/>
      <w:adjustRightInd w:val="0"/>
      <w:spacing w:after="0" w:line="240" w:lineRule="auto"/>
    </w:pPr>
    <w:rPr>
      <w:rFonts w:ascii="Times New Roman" w:eastAsia="Times New Roman" w:hAnsi="Times New Roman"/>
      <w:sz w:val="20"/>
      <w:szCs w:val="20"/>
      <w:lang w:val="x-none" w:eastAsia="x-none"/>
    </w:rPr>
  </w:style>
  <w:style w:type="character" w:customStyle="1" w:styleId="afc">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b"/>
    <w:rsid w:val="00592E15"/>
    <w:rPr>
      <w:rFonts w:ascii="Times New Roman" w:eastAsia="Times New Roman" w:hAnsi="Times New Roman"/>
    </w:rPr>
  </w:style>
  <w:style w:type="character" w:styleId="afd">
    <w:name w:val="footnote reference"/>
    <w:rsid w:val="00592E15"/>
    <w:rPr>
      <w:vertAlign w:val="superscript"/>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w:semiHidden/>
    <w:locked/>
    <w:rsid w:val="008E1481"/>
    <w:rPr>
      <w:rFonts w:ascii="Times New Roman" w:eastAsia="Times New Roman" w:hAnsi="Times New Roman" w:cs="Times New Roman"/>
      <w:sz w:val="20"/>
      <w:szCs w:val="20"/>
      <w:lang w:eastAsia="ru-RU"/>
    </w:rPr>
  </w:style>
  <w:style w:type="character" w:customStyle="1" w:styleId="afe">
    <w:name w:val="Название Знак"/>
    <w:basedOn w:val="a1"/>
    <w:uiPriority w:val="99"/>
    <w:rsid w:val="0010208A"/>
    <w:rPr>
      <w:rFonts w:ascii="Times New Roman CYR" w:hAnsi="Times New Roman CYR" w:cs="Times New Roman CYR"/>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354621205">
      <w:bodyDiv w:val="1"/>
      <w:marLeft w:val="0"/>
      <w:marRight w:val="0"/>
      <w:marTop w:val="0"/>
      <w:marBottom w:val="0"/>
      <w:divBdr>
        <w:top w:val="none" w:sz="0" w:space="0" w:color="auto"/>
        <w:left w:val="none" w:sz="0" w:space="0" w:color="auto"/>
        <w:bottom w:val="none" w:sz="0" w:space="0" w:color="auto"/>
        <w:right w:val="none" w:sz="0" w:space="0" w:color="auto"/>
      </w:divBdr>
    </w:div>
    <w:div w:id="733118234">
      <w:bodyDiv w:val="1"/>
      <w:marLeft w:val="0"/>
      <w:marRight w:val="0"/>
      <w:marTop w:val="0"/>
      <w:marBottom w:val="0"/>
      <w:divBdr>
        <w:top w:val="none" w:sz="0" w:space="0" w:color="auto"/>
        <w:left w:val="none" w:sz="0" w:space="0" w:color="auto"/>
        <w:bottom w:val="none" w:sz="0" w:space="0" w:color="auto"/>
        <w:right w:val="none" w:sz="0" w:space="0" w:color="auto"/>
      </w:divBdr>
    </w:div>
    <w:div w:id="783886883">
      <w:bodyDiv w:val="1"/>
      <w:marLeft w:val="0"/>
      <w:marRight w:val="0"/>
      <w:marTop w:val="0"/>
      <w:marBottom w:val="0"/>
      <w:divBdr>
        <w:top w:val="none" w:sz="0" w:space="0" w:color="auto"/>
        <w:left w:val="none" w:sz="0" w:space="0" w:color="auto"/>
        <w:bottom w:val="none" w:sz="0" w:space="0" w:color="auto"/>
        <w:right w:val="none" w:sz="0" w:space="0" w:color="auto"/>
      </w:divBdr>
    </w:div>
    <w:div w:id="801071604">
      <w:bodyDiv w:val="1"/>
      <w:marLeft w:val="0"/>
      <w:marRight w:val="0"/>
      <w:marTop w:val="0"/>
      <w:marBottom w:val="0"/>
      <w:divBdr>
        <w:top w:val="none" w:sz="0" w:space="0" w:color="auto"/>
        <w:left w:val="none" w:sz="0" w:space="0" w:color="auto"/>
        <w:bottom w:val="none" w:sz="0" w:space="0" w:color="auto"/>
        <w:right w:val="none" w:sz="0" w:space="0" w:color="auto"/>
      </w:divBdr>
    </w:div>
    <w:div w:id="1471359069">
      <w:bodyDiv w:val="1"/>
      <w:marLeft w:val="0"/>
      <w:marRight w:val="0"/>
      <w:marTop w:val="0"/>
      <w:marBottom w:val="0"/>
      <w:divBdr>
        <w:top w:val="none" w:sz="0" w:space="0" w:color="auto"/>
        <w:left w:val="none" w:sz="0" w:space="0" w:color="auto"/>
        <w:bottom w:val="none" w:sz="0" w:space="0" w:color="auto"/>
        <w:right w:val="none" w:sz="0" w:space="0" w:color="auto"/>
      </w:divBdr>
      <w:divsChild>
        <w:div w:id="91171393">
          <w:marLeft w:val="0"/>
          <w:marRight w:val="0"/>
          <w:marTop w:val="0"/>
          <w:marBottom w:val="0"/>
          <w:divBdr>
            <w:top w:val="none" w:sz="0" w:space="0" w:color="auto"/>
            <w:left w:val="none" w:sz="0" w:space="0" w:color="auto"/>
            <w:bottom w:val="none" w:sz="0" w:space="0" w:color="auto"/>
            <w:right w:val="none" w:sz="0" w:space="0" w:color="auto"/>
          </w:divBdr>
        </w:div>
        <w:div w:id="243687615">
          <w:marLeft w:val="0"/>
          <w:marRight w:val="0"/>
          <w:marTop w:val="0"/>
          <w:marBottom w:val="0"/>
          <w:divBdr>
            <w:top w:val="none" w:sz="0" w:space="0" w:color="auto"/>
            <w:left w:val="none" w:sz="0" w:space="0" w:color="auto"/>
            <w:bottom w:val="none" w:sz="0" w:space="0" w:color="auto"/>
            <w:right w:val="none" w:sz="0" w:space="0" w:color="auto"/>
          </w:divBdr>
        </w:div>
        <w:div w:id="302320520">
          <w:marLeft w:val="0"/>
          <w:marRight w:val="0"/>
          <w:marTop w:val="0"/>
          <w:marBottom w:val="0"/>
          <w:divBdr>
            <w:top w:val="none" w:sz="0" w:space="0" w:color="auto"/>
            <w:left w:val="none" w:sz="0" w:space="0" w:color="auto"/>
            <w:bottom w:val="none" w:sz="0" w:space="0" w:color="auto"/>
            <w:right w:val="none" w:sz="0" w:space="0" w:color="auto"/>
          </w:divBdr>
        </w:div>
        <w:div w:id="369499314">
          <w:marLeft w:val="0"/>
          <w:marRight w:val="0"/>
          <w:marTop w:val="0"/>
          <w:marBottom w:val="0"/>
          <w:divBdr>
            <w:top w:val="none" w:sz="0" w:space="0" w:color="auto"/>
            <w:left w:val="none" w:sz="0" w:space="0" w:color="auto"/>
            <w:bottom w:val="none" w:sz="0" w:space="0" w:color="auto"/>
            <w:right w:val="none" w:sz="0" w:space="0" w:color="auto"/>
          </w:divBdr>
        </w:div>
        <w:div w:id="511527974">
          <w:marLeft w:val="0"/>
          <w:marRight w:val="0"/>
          <w:marTop w:val="0"/>
          <w:marBottom w:val="0"/>
          <w:divBdr>
            <w:top w:val="none" w:sz="0" w:space="0" w:color="auto"/>
            <w:left w:val="none" w:sz="0" w:space="0" w:color="auto"/>
            <w:bottom w:val="none" w:sz="0" w:space="0" w:color="auto"/>
            <w:right w:val="none" w:sz="0" w:space="0" w:color="auto"/>
          </w:divBdr>
        </w:div>
        <w:div w:id="1349985046">
          <w:marLeft w:val="0"/>
          <w:marRight w:val="0"/>
          <w:marTop w:val="0"/>
          <w:marBottom w:val="0"/>
          <w:divBdr>
            <w:top w:val="none" w:sz="0" w:space="0" w:color="auto"/>
            <w:left w:val="none" w:sz="0" w:space="0" w:color="auto"/>
            <w:bottom w:val="none" w:sz="0" w:space="0" w:color="auto"/>
            <w:right w:val="none" w:sz="0" w:space="0" w:color="auto"/>
          </w:divBdr>
        </w:div>
        <w:div w:id="1626042539">
          <w:marLeft w:val="0"/>
          <w:marRight w:val="0"/>
          <w:marTop w:val="0"/>
          <w:marBottom w:val="0"/>
          <w:divBdr>
            <w:top w:val="none" w:sz="0" w:space="0" w:color="auto"/>
            <w:left w:val="none" w:sz="0" w:space="0" w:color="auto"/>
            <w:bottom w:val="none" w:sz="0" w:space="0" w:color="auto"/>
            <w:right w:val="none" w:sz="0" w:space="0" w:color="auto"/>
          </w:divBdr>
        </w:div>
        <w:div w:id="1740010444">
          <w:marLeft w:val="0"/>
          <w:marRight w:val="0"/>
          <w:marTop w:val="0"/>
          <w:marBottom w:val="0"/>
          <w:divBdr>
            <w:top w:val="none" w:sz="0" w:space="0" w:color="auto"/>
            <w:left w:val="none" w:sz="0" w:space="0" w:color="auto"/>
            <w:bottom w:val="none" w:sz="0" w:space="0" w:color="auto"/>
            <w:right w:val="none" w:sz="0" w:space="0" w:color="auto"/>
          </w:divBdr>
        </w:div>
        <w:div w:id="2082944529">
          <w:marLeft w:val="0"/>
          <w:marRight w:val="0"/>
          <w:marTop w:val="0"/>
          <w:marBottom w:val="0"/>
          <w:divBdr>
            <w:top w:val="none" w:sz="0" w:space="0" w:color="auto"/>
            <w:left w:val="none" w:sz="0" w:space="0" w:color="auto"/>
            <w:bottom w:val="none" w:sz="0" w:space="0" w:color="auto"/>
            <w:right w:val="none" w:sz="0" w:space="0" w:color="auto"/>
          </w:divBdr>
        </w:div>
      </w:divsChild>
    </w:div>
    <w:div w:id="1480882797">
      <w:bodyDiv w:val="1"/>
      <w:marLeft w:val="0"/>
      <w:marRight w:val="0"/>
      <w:marTop w:val="0"/>
      <w:marBottom w:val="0"/>
      <w:divBdr>
        <w:top w:val="none" w:sz="0" w:space="0" w:color="auto"/>
        <w:left w:val="none" w:sz="0" w:space="0" w:color="auto"/>
        <w:bottom w:val="none" w:sz="0" w:space="0" w:color="auto"/>
        <w:right w:val="none" w:sz="0" w:space="0" w:color="auto"/>
      </w:divBdr>
    </w:div>
    <w:div w:id="172032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ks.ru" TargetMode="External"/><Relationship Id="rId18"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hyperlink" Target="http://www.dowjones.com/%20factiva/int/russian.asp" TargetMode="Externa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www.rbk.ru" TargetMode="External"/><Relationship Id="rId20" Type="http://schemas.openxmlformats.org/officeDocument/2006/relationships/hyperlink" Target="http://www.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icex.ru"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nfin.ru" TargetMode="External"/><Relationship Id="rId22" Type="http://schemas.openxmlformats.org/officeDocument/2006/relationships/hyperlink" Target="http://www1.minfin.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A28DC-C89B-4022-A070-7D2A38AD7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31</Pages>
  <Words>8301</Words>
  <Characters>47318</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55508</CharactersWithSpaces>
  <SharedDoc>false</SharedDoc>
  <HLinks>
    <vt:vector size="222" baseType="variant">
      <vt:variant>
        <vt:i4>4980748</vt:i4>
      </vt:variant>
      <vt:variant>
        <vt:i4>171</vt:i4>
      </vt:variant>
      <vt:variant>
        <vt:i4>0</vt:i4>
      </vt:variant>
      <vt:variant>
        <vt:i4>5</vt:i4>
      </vt:variant>
      <vt:variant>
        <vt:lpwstr>http://www1.minfin.ru/ru/</vt:lpwstr>
      </vt:variant>
      <vt:variant>
        <vt:lpwstr/>
      </vt:variant>
      <vt:variant>
        <vt:i4>7995439</vt:i4>
      </vt:variant>
      <vt:variant>
        <vt:i4>168</vt:i4>
      </vt:variant>
      <vt:variant>
        <vt:i4>0</vt:i4>
      </vt:variant>
      <vt:variant>
        <vt:i4>5</vt:i4>
      </vt:variant>
      <vt:variant>
        <vt:lpwstr>https://amadeus.bvdinfo.com/version2013617/home.serv?product=amadeusneo</vt:lpwstr>
      </vt:variant>
      <vt:variant>
        <vt:lpwstr/>
      </vt:variant>
      <vt:variant>
        <vt:i4>5963857</vt:i4>
      </vt:variant>
      <vt:variant>
        <vt:i4>165</vt:i4>
      </vt:variant>
      <vt:variant>
        <vt:i4>0</vt:i4>
      </vt:variant>
      <vt:variant>
        <vt:i4>5</vt:i4>
      </vt:variant>
      <vt:variant>
        <vt:lpwstr>http://www.dowjones.com/ factiva/int/russian.asp</vt:lpwstr>
      </vt:variant>
      <vt:variant>
        <vt:lpwstr/>
      </vt:variant>
      <vt:variant>
        <vt:i4>458776</vt:i4>
      </vt:variant>
      <vt:variant>
        <vt:i4>162</vt:i4>
      </vt:variant>
      <vt:variant>
        <vt:i4>0</vt:i4>
      </vt:variant>
      <vt:variant>
        <vt:i4>5</vt:i4>
      </vt:variant>
      <vt:variant>
        <vt:lpwstr>http://www.spark-interfax.ru/</vt:lpwstr>
      </vt:variant>
      <vt:variant>
        <vt:lpwstr/>
      </vt:variant>
      <vt:variant>
        <vt:i4>8126573</vt:i4>
      </vt:variant>
      <vt:variant>
        <vt:i4>159</vt:i4>
      </vt:variant>
      <vt:variant>
        <vt:i4>0</vt:i4>
      </vt:variant>
      <vt:variant>
        <vt:i4>5</vt:i4>
      </vt:variant>
      <vt:variant>
        <vt:lpwstr>http://elibrary.ru/</vt:lpwstr>
      </vt:variant>
      <vt:variant>
        <vt:lpwstr/>
      </vt:variant>
      <vt:variant>
        <vt:i4>1310740</vt:i4>
      </vt:variant>
      <vt:variant>
        <vt:i4>156</vt:i4>
      </vt:variant>
      <vt:variant>
        <vt:i4>0</vt:i4>
      </vt:variant>
      <vt:variant>
        <vt:i4>5</vt:i4>
      </vt:variant>
      <vt:variant>
        <vt:lpwstr>https://www.biblio-online.ru/</vt:lpwstr>
      </vt:variant>
      <vt:variant>
        <vt:lpwstr/>
      </vt:variant>
      <vt:variant>
        <vt:i4>3801188</vt:i4>
      </vt:variant>
      <vt:variant>
        <vt:i4>153</vt:i4>
      </vt:variant>
      <vt:variant>
        <vt:i4>0</vt:i4>
      </vt:variant>
      <vt:variant>
        <vt:i4>5</vt:i4>
      </vt:variant>
      <vt:variant>
        <vt:lpwstr>http://www.znanium.com/</vt:lpwstr>
      </vt:variant>
      <vt:variant>
        <vt:lpwstr/>
      </vt:variant>
      <vt:variant>
        <vt:i4>983071</vt:i4>
      </vt:variant>
      <vt:variant>
        <vt:i4>150</vt:i4>
      </vt:variant>
      <vt:variant>
        <vt:i4>0</vt:i4>
      </vt:variant>
      <vt:variant>
        <vt:i4>5</vt:i4>
      </vt:variant>
      <vt:variant>
        <vt:lpwstr>http://biblioclub.ru/</vt:lpwstr>
      </vt:variant>
      <vt:variant>
        <vt:lpwstr/>
      </vt:variant>
      <vt:variant>
        <vt:i4>8192038</vt:i4>
      </vt:variant>
      <vt:variant>
        <vt:i4>147</vt:i4>
      </vt:variant>
      <vt:variant>
        <vt:i4>0</vt:i4>
      </vt:variant>
      <vt:variant>
        <vt:i4>5</vt:i4>
      </vt:variant>
      <vt:variant>
        <vt:lpwstr>http://www.book.ru/</vt:lpwstr>
      </vt:variant>
      <vt:variant>
        <vt:lpwstr/>
      </vt:variant>
      <vt:variant>
        <vt:i4>1900619</vt:i4>
      </vt:variant>
      <vt:variant>
        <vt:i4>144</vt:i4>
      </vt:variant>
      <vt:variant>
        <vt:i4>0</vt:i4>
      </vt:variant>
      <vt:variant>
        <vt:i4>5</vt:i4>
      </vt:variant>
      <vt:variant>
        <vt:lpwstr>http://elib.fa.ru/(http://library.fa.ru/files/elibfa.pdf)</vt:lpwstr>
      </vt:variant>
      <vt:variant>
        <vt:lpwstr/>
      </vt:variant>
      <vt:variant>
        <vt:i4>1572957</vt:i4>
      </vt:variant>
      <vt:variant>
        <vt:i4>141</vt:i4>
      </vt:variant>
      <vt:variant>
        <vt:i4>0</vt:i4>
      </vt:variant>
      <vt:variant>
        <vt:i4>5</vt:i4>
      </vt:variant>
      <vt:variant>
        <vt:lpwstr>http://www.cbonds.ru/</vt:lpwstr>
      </vt:variant>
      <vt:variant>
        <vt:lpwstr/>
      </vt:variant>
      <vt:variant>
        <vt:i4>1179719</vt:i4>
      </vt:variant>
      <vt:variant>
        <vt:i4>138</vt:i4>
      </vt:variant>
      <vt:variant>
        <vt:i4>0</vt:i4>
      </vt:variant>
      <vt:variant>
        <vt:i4>5</vt:i4>
      </vt:variant>
      <vt:variant>
        <vt:lpwstr>http://www.consultant.ru/</vt:lpwstr>
      </vt:variant>
      <vt:variant>
        <vt:lpwstr/>
      </vt:variant>
      <vt:variant>
        <vt:i4>7274601</vt:i4>
      </vt:variant>
      <vt:variant>
        <vt:i4>135</vt:i4>
      </vt:variant>
      <vt:variant>
        <vt:i4>0</vt:i4>
      </vt:variant>
      <vt:variant>
        <vt:i4>5</vt:i4>
      </vt:variant>
      <vt:variant>
        <vt:lpwstr>http://www.rbk.ru/</vt:lpwstr>
      </vt:variant>
      <vt:variant>
        <vt:lpwstr/>
      </vt:variant>
      <vt:variant>
        <vt:i4>7</vt:i4>
      </vt:variant>
      <vt:variant>
        <vt:i4>132</vt:i4>
      </vt:variant>
      <vt:variant>
        <vt:i4>0</vt:i4>
      </vt:variant>
      <vt:variant>
        <vt:i4>5</vt:i4>
      </vt:variant>
      <vt:variant>
        <vt:lpwstr>http://www.micex.ru/</vt:lpwstr>
      </vt:variant>
      <vt:variant>
        <vt:lpwstr/>
      </vt:variant>
      <vt:variant>
        <vt:i4>1704003</vt:i4>
      </vt:variant>
      <vt:variant>
        <vt:i4>129</vt:i4>
      </vt:variant>
      <vt:variant>
        <vt:i4>0</vt:i4>
      </vt:variant>
      <vt:variant>
        <vt:i4>5</vt:i4>
      </vt:variant>
      <vt:variant>
        <vt:lpwstr>http://www.minfin.ru/</vt:lpwstr>
      </vt:variant>
      <vt:variant>
        <vt:lpwstr/>
      </vt:variant>
      <vt:variant>
        <vt:i4>6422624</vt:i4>
      </vt:variant>
      <vt:variant>
        <vt:i4>126</vt:i4>
      </vt:variant>
      <vt:variant>
        <vt:i4>0</vt:i4>
      </vt:variant>
      <vt:variant>
        <vt:i4>5</vt:i4>
      </vt:variant>
      <vt:variant>
        <vt:lpwstr>http://www.gks.ru/</vt:lpwstr>
      </vt:variant>
      <vt:variant>
        <vt:lpwstr/>
      </vt:variant>
      <vt:variant>
        <vt:i4>6750313</vt:i4>
      </vt:variant>
      <vt:variant>
        <vt:i4>123</vt:i4>
      </vt:variant>
      <vt:variant>
        <vt:i4>0</vt:i4>
      </vt:variant>
      <vt:variant>
        <vt:i4>5</vt:i4>
      </vt:variant>
      <vt:variant>
        <vt:lpwstr>http://www.cbr.ru/</vt:lpwstr>
      </vt:variant>
      <vt:variant>
        <vt:lpwstr/>
      </vt:variant>
      <vt:variant>
        <vt:i4>1638451</vt:i4>
      </vt:variant>
      <vt:variant>
        <vt:i4>116</vt:i4>
      </vt:variant>
      <vt:variant>
        <vt:i4>0</vt:i4>
      </vt:variant>
      <vt:variant>
        <vt:i4>5</vt:i4>
      </vt:variant>
      <vt:variant>
        <vt:lpwstr/>
      </vt:variant>
      <vt:variant>
        <vt:lpwstr>_Toc53172258</vt:lpwstr>
      </vt:variant>
      <vt:variant>
        <vt:i4>1441843</vt:i4>
      </vt:variant>
      <vt:variant>
        <vt:i4>110</vt:i4>
      </vt:variant>
      <vt:variant>
        <vt:i4>0</vt:i4>
      </vt:variant>
      <vt:variant>
        <vt:i4>5</vt:i4>
      </vt:variant>
      <vt:variant>
        <vt:lpwstr/>
      </vt:variant>
      <vt:variant>
        <vt:lpwstr>_Toc53172257</vt:lpwstr>
      </vt:variant>
      <vt:variant>
        <vt:i4>1507379</vt:i4>
      </vt:variant>
      <vt:variant>
        <vt:i4>104</vt:i4>
      </vt:variant>
      <vt:variant>
        <vt:i4>0</vt:i4>
      </vt:variant>
      <vt:variant>
        <vt:i4>5</vt:i4>
      </vt:variant>
      <vt:variant>
        <vt:lpwstr/>
      </vt:variant>
      <vt:variant>
        <vt:lpwstr>_Toc53172256</vt:lpwstr>
      </vt:variant>
      <vt:variant>
        <vt:i4>1310771</vt:i4>
      </vt:variant>
      <vt:variant>
        <vt:i4>98</vt:i4>
      </vt:variant>
      <vt:variant>
        <vt:i4>0</vt:i4>
      </vt:variant>
      <vt:variant>
        <vt:i4>5</vt:i4>
      </vt:variant>
      <vt:variant>
        <vt:lpwstr/>
      </vt:variant>
      <vt:variant>
        <vt:lpwstr>_Toc53172255</vt:lpwstr>
      </vt:variant>
      <vt:variant>
        <vt:i4>1376307</vt:i4>
      </vt:variant>
      <vt:variant>
        <vt:i4>92</vt:i4>
      </vt:variant>
      <vt:variant>
        <vt:i4>0</vt:i4>
      </vt:variant>
      <vt:variant>
        <vt:i4>5</vt:i4>
      </vt:variant>
      <vt:variant>
        <vt:lpwstr/>
      </vt:variant>
      <vt:variant>
        <vt:lpwstr>_Toc53172254</vt:lpwstr>
      </vt:variant>
      <vt:variant>
        <vt:i4>1179699</vt:i4>
      </vt:variant>
      <vt:variant>
        <vt:i4>86</vt:i4>
      </vt:variant>
      <vt:variant>
        <vt:i4>0</vt:i4>
      </vt:variant>
      <vt:variant>
        <vt:i4>5</vt:i4>
      </vt:variant>
      <vt:variant>
        <vt:lpwstr/>
      </vt:variant>
      <vt:variant>
        <vt:lpwstr>_Toc53172253</vt:lpwstr>
      </vt:variant>
      <vt:variant>
        <vt:i4>1245235</vt:i4>
      </vt:variant>
      <vt:variant>
        <vt:i4>80</vt:i4>
      </vt:variant>
      <vt:variant>
        <vt:i4>0</vt:i4>
      </vt:variant>
      <vt:variant>
        <vt:i4>5</vt:i4>
      </vt:variant>
      <vt:variant>
        <vt:lpwstr/>
      </vt:variant>
      <vt:variant>
        <vt:lpwstr>_Toc53172252</vt:lpwstr>
      </vt:variant>
      <vt:variant>
        <vt:i4>1048627</vt:i4>
      </vt:variant>
      <vt:variant>
        <vt:i4>74</vt:i4>
      </vt:variant>
      <vt:variant>
        <vt:i4>0</vt:i4>
      </vt:variant>
      <vt:variant>
        <vt:i4>5</vt:i4>
      </vt:variant>
      <vt:variant>
        <vt:lpwstr/>
      </vt:variant>
      <vt:variant>
        <vt:lpwstr>_Toc53172251</vt:lpwstr>
      </vt:variant>
      <vt:variant>
        <vt:i4>1114163</vt:i4>
      </vt:variant>
      <vt:variant>
        <vt:i4>68</vt:i4>
      </vt:variant>
      <vt:variant>
        <vt:i4>0</vt:i4>
      </vt:variant>
      <vt:variant>
        <vt:i4>5</vt:i4>
      </vt:variant>
      <vt:variant>
        <vt:lpwstr/>
      </vt:variant>
      <vt:variant>
        <vt:lpwstr>_Toc53172250</vt:lpwstr>
      </vt:variant>
      <vt:variant>
        <vt:i4>1572914</vt:i4>
      </vt:variant>
      <vt:variant>
        <vt:i4>62</vt:i4>
      </vt:variant>
      <vt:variant>
        <vt:i4>0</vt:i4>
      </vt:variant>
      <vt:variant>
        <vt:i4>5</vt:i4>
      </vt:variant>
      <vt:variant>
        <vt:lpwstr/>
      </vt:variant>
      <vt:variant>
        <vt:lpwstr>_Toc53172249</vt:lpwstr>
      </vt:variant>
      <vt:variant>
        <vt:i4>1638450</vt:i4>
      </vt:variant>
      <vt:variant>
        <vt:i4>56</vt:i4>
      </vt:variant>
      <vt:variant>
        <vt:i4>0</vt:i4>
      </vt:variant>
      <vt:variant>
        <vt:i4>5</vt:i4>
      </vt:variant>
      <vt:variant>
        <vt:lpwstr/>
      </vt:variant>
      <vt:variant>
        <vt:lpwstr>_Toc53172248</vt:lpwstr>
      </vt:variant>
      <vt:variant>
        <vt:i4>1441842</vt:i4>
      </vt:variant>
      <vt:variant>
        <vt:i4>50</vt:i4>
      </vt:variant>
      <vt:variant>
        <vt:i4>0</vt:i4>
      </vt:variant>
      <vt:variant>
        <vt:i4>5</vt:i4>
      </vt:variant>
      <vt:variant>
        <vt:lpwstr/>
      </vt:variant>
      <vt:variant>
        <vt:lpwstr>_Toc53172247</vt:lpwstr>
      </vt:variant>
      <vt:variant>
        <vt:i4>1507378</vt:i4>
      </vt:variant>
      <vt:variant>
        <vt:i4>44</vt:i4>
      </vt:variant>
      <vt:variant>
        <vt:i4>0</vt:i4>
      </vt:variant>
      <vt:variant>
        <vt:i4>5</vt:i4>
      </vt:variant>
      <vt:variant>
        <vt:lpwstr/>
      </vt:variant>
      <vt:variant>
        <vt:lpwstr>_Toc53172246</vt:lpwstr>
      </vt:variant>
      <vt:variant>
        <vt:i4>1310770</vt:i4>
      </vt:variant>
      <vt:variant>
        <vt:i4>38</vt:i4>
      </vt:variant>
      <vt:variant>
        <vt:i4>0</vt:i4>
      </vt:variant>
      <vt:variant>
        <vt:i4>5</vt:i4>
      </vt:variant>
      <vt:variant>
        <vt:lpwstr/>
      </vt:variant>
      <vt:variant>
        <vt:lpwstr>_Toc53172245</vt:lpwstr>
      </vt:variant>
      <vt:variant>
        <vt:i4>1376306</vt:i4>
      </vt:variant>
      <vt:variant>
        <vt:i4>32</vt:i4>
      </vt:variant>
      <vt:variant>
        <vt:i4>0</vt:i4>
      </vt:variant>
      <vt:variant>
        <vt:i4>5</vt:i4>
      </vt:variant>
      <vt:variant>
        <vt:lpwstr/>
      </vt:variant>
      <vt:variant>
        <vt:lpwstr>_Toc53172244</vt:lpwstr>
      </vt:variant>
      <vt:variant>
        <vt:i4>1179698</vt:i4>
      </vt:variant>
      <vt:variant>
        <vt:i4>26</vt:i4>
      </vt:variant>
      <vt:variant>
        <vt:i4>0</vt:i4>
      </vt:variant>
      <vt:variant>
        <vt:i4>5</vt:i4>
      </vt:variant>
      <vt:variant>
        <vt:lpwstr/>
      </vt:variant>
      <vt:variant>
        <vt:lpwstr>_Toc53172243</vt:lpwstr>
      </vt:variant>
      <vt:variant>
        <vt:i4>1245234</vt:i4>
      </vt:variant>
      <vt:variant>
        <vt:i4>20</vt:i4>
      </vt:variant>
      <vt:variant>
        <vt:i4>0</vt:i4>
      </vt:variant>
      <vt:variant>
        <vt:i4>5</vt:i4>
      </vt:variant>
      <vt:variant>
        <vt:lpwstr/>
      </vt:variant>
      <vt:variant>
        <vt:lpwstr>_Toc53172242</vt:lpwstr>
      </vt:variant>
      <vt:variant>
        <vt:i4>1048626</vt:i4>
      </vt:variant>
      <vt:variant>
        <vt:i4>14</vt:i4>
      </vt:variant>
      <vt:variant>
        <vt:i4>0</vt:i4>
      </vt:variant>
      <vt:variant>
        <vt:i4>5</vt:i4>
      </vt:variant>
      <vt:variant>
        <vt:lpwstr/>
      </vt:variant>
      <vt:variant>
        <vt:lpwstr>_Toc53172241</vt:lpwstr>
      </vt:variant>
      <vt:variant>
        <vt:i4>1114162</vt:i4>
      </vt:variant>
      <vt:variant>
        <vt:i4>8</vt:i4>
      </vt:variant>
      <vt:variant>
        <vt:i4>0</vt:i4>
      </vt:variant>
      <vt:variant>
        <vt:i4>5</vt:i4>
      </vt:variant>
      <vt:variant>
        <vt:lpwstr/>
      </vt:variant>
      <vt:variant>
        <vt:lpwstr>_Toc53172240</vt:lpwstr>
      </vt:variant>
      <vt:variant>
        <vt:i4>1572917</vt:i4>
      </vt:variant>
      <vt:variant>
        <vt:i4>2</vt:i4>
      </vt:variant>
      <vt:variant>
        <vt:i4>0</vt:i4>
      </vt:variant>
      <vt:variant>
        <vt:i4>5</vt:i4>
      </vt:variant>
      <vt:variant>
        <vt:lpwstr/>
      </vt:variant>
      <vt:variant>
        <vt:lpwstr>_Toc53172239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Студент</dc:creator>
  <cp:keywords/>
  <cp:lastModifiedBy>Айрапетян Каринэ Петросовна</cp:lastModifiedBy>
  <cp:revision>13</cp:revision>
  <cp:lastPrinted>2022-09-28T11:56:00Z</cp:lastPrinted>
  <dcterms:created xsi:type="dcterms:W3CDTF">2022-08-30T07:32:00Z</dcterms:created>
  <dcterms:modified xsi:type="dcterms:W3CDTF">2024-07-11T08:37:00Z</dcterms:modified>
</cp:coreProperties>
</file>